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696"/>
      </w:tblGrid>
      <w:tr w:rsidR="00376B0F" w:rsidTr="00376B0F">
        <w:tc>
          <w:tcPr>
            <w:tcW w:w="4605" w:type="dxa"/>
          </w:tcPr>
          <w:p w:rsidR="00376B0F" w:rsidRDefault="00EE3E65" w:rsidP="00376B0F">
            <w:pPr>
              <w:tabs>
                <w:tab w:val="left" w:pos="3210"/>
              </w:tabs>
              <w:rPr>
                <w:rFonts w:ascii="Roboto" w:hAnsi="Roboto"/>
                <w:b/>
              </w:rPr>
            </w:pPr>
            <w:r>
              <w:rPr>
                <w:rFonts w:ascii="Roboto" w:hAnsi="Roboto"/>
                <w:b/>
                <w:noProof/>
              </w:rPr>
              <w:drawing>
                <wp:inline distT="0" distB="0" distL="0" distR="0" wp14:anchorId="4B220CC3" wp14:editId="74507246">
                  <wp:extent cx="1742185" cy="1025719"/>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GS Mesum-El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6432" cy="1034107"/>
                          </a:xfrm>
                          <a:prstGeom prst="rect">
                            <a:avLst/>
                          </a:prstGeom>
                        </pic:spPr>
                      </pic:pic>
                    </a:graphicData>
                  </a:graphic>
                </wp:inline>
              </w:drawing>
            </w:r>
            <w:r w:rsidR="00FB1F23">
              <w:rPr>
                <w:rFonts w:ascii="Roboto" w:hAnsi="Roboto"/>
                <w:b/>
              </w:rPr>
              <w:t xml:space="preserve"> </w:t>
            </w:r>
          </w:p>
        </w:tc>
        <w:tc>
          <w:tcPr>
            <w:tcW w:w="4605" w:type="dxa"/>
          </w:tcPr>
          <w:p w:rsidR="00376B0F" w:rsidRDefault="00376B0F" w:rsidP="00376B0F">
            <w:pPr>
              <w:tabs>
                <w:tab w:val="left" w:pos="3210"/>
              </w:tabs>
              <w:jc w:val="right"/>
              <w:rPr>
                <w:rFonts w:ascii="Roboto" w:hAnsi="Roboto"/>
                <w:b/>
              </w:rPr>
            </w:pPr>
            <w:r>
              <w:rPr>
                <w:rFonts w:ascii="Roboto" w:hAnsi="Roboto"/>
                <w:noProof/>
              </w:rPr>
              <w:drawing>
                <wp:inline distT="0" distB="0" distL="0" distR="0" wp14:anchorId="3EFF81FB" wp14:editId="6B2A4B7A">
                  <wp:extent cx="2844800" cy="965200"/>
                  <wp:effectExtent l="0" t="0" r="0" b="6350"/>
                  <wp:docPr id="2" name="Bild 2" descr="Stadt Rheine_4c 500px 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 Rheine_4c 500px breit"/>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44800" cy="965200"/>
                          </a:xfrm>
                          <a:prstGeom prst="rect">
                            <a:avLst/>
                          </a:prstGeom>
                          <a:noFill/>
                          <a:ln>
                            <a:noFill/>
                          </a:ln>
                        </pic:spPr>
                      </pic:pic>
                    </a:graphicData>
                  </a:graphic>
                </wp:inline>
              </w:drawing>
            </w:r>
          </w:p>
        </w:tc>
      </w:tr>
    </w:tbl>
    <w:p w:rsidR="00376B0F" w:rsidRDefault="00376B0F" w:rsidP="00945BCA">
      <w:pPr>
        <w:tabs>
          <w:tab w:val="left" w:pos="3210"/>
        </w:tabs>
        <w:rPr>
          <w:rFonts w:ascii="Roboto" w:hAnsi="Roboto"/>
          <w:b/>
        </w:rPr>
      </w:pPr>
    </w:p>
    <w:p w:rsidR="00376B0F" w:rsidRDefault="00376B0F" w:rsidP="00945BCA">
      <w:pPr>
        <w:tabs>
          <w:tab w:val="left" w:pos="3210"/>
        </w:tabs>
        <w:rPr>
          <w:rFonts w:ascii="Roboto" w:hAnsi="Roboto"/>
          <w:b/>
        </w:rPr>
      </w:pPr>
    </w:p>
    <w:p w:rsidR="00945BCA" w:rsidRDefault="002C02EF" w:rsidP="00376B0F">
      <w:pPr>
        <w:tabs>
          <w:tab w:val="left" w:pos="3210"/>
        </w:tabs>
        <w:jc w:val="center"/>
        <w:rPr>
          <w:rFonts w:ascii="Roboto" w:hAnsi="Roboto"/>
          <w:b/>
          <w:sz w:val="36"/>
        </w:rPr>
      </w:pPr>
      <w:r w:rsidRPr="00376B0F">
        <w:rPr>
          <w:rFonts w:ascii="Roboto" w:hAnsi="Roboto"/>
          <w:b/>
          <w:sz w:val="36"/>
        </w:rPr>
        <w:t>Elternbrief</w:t>
      </w:r>
      <w:r w:rsidR="00E246BA">
        <w:rPr>
          <w:rFonts w:ascii="Roboto" w:hAnsi="Roboto"/>
          <w:b/>
          <w:sz w:val="36"/>
        </w:rPr>
        <w:t xml:space="preserve"> Nr. 2</w:t>
      </w:r>
    </w:p>
    <w:p w:rsidR="00E246BA" w:rsidRPr="00376B0F" w:rsidRDefault="00E246BA" w:rsidP="00376B0F">
      <w:pPr>
        <w:tabs>
          <w:tab w:val="left" w:pos="3210"/>
        </w:tabs>
        <w:jc w:val="center"/>
        <w:rPr>
          <w:rFonts w:ascii="Roboto" w:hAnsi="Roboto"/>
          <w:b/>
          <w:sz w:val="36"/>
        </w:rPr>
      </w:pPr>
      <w:r>
        <w:rPr>
          <w:rFonts w:ascii="Roboto" w:hAnsi="Roboto"/>
          <w:b/>
          <w:sz w:val="36"/>
        </w:rPr>
        <w:t>Stand: 21.03.2020, 14:00 Uhr</w:t>
      </w:r>
      <w:r>
        <w:rPr>
          <w:rFonts w:ascii="Roboto" w:hAnsi="Roboto"/>
          <w:b/>
          <w:sz w:val="36"/>
        </w:rPr>
        <w:tab/>
      </w:r>
    </w:p>
    <w:p w:rsidR="002C02EF" w:rsidRPr="00E246BA" w:rsidRDefault="002C02EF" w:rsidP="00D5420C">
      <w:pPr>
        <w:tabs>
          <w:tab w:val="left" w:pos="3210"/>
        </w:tabs>
        <w:jc w:val="both"/>
        <w:rPr>
          <w:rFonts w:ascii="Roboto" w:hAnsi="Roboto"/>
        </w:rPr>
      </w:pPr>
    </w:p>
    <w:p w:rsidR="00376B0F" w:rsidRPr="00E246BA" w:rsidRDefault="00376B0F" w:rsidP="00D5420C">
      <w:pPr>
        <w:tabs>
          <w:tab w:val="left" w:pos="3210"/>
        </w:tabs>
        <w:jc w:val="both"/>
        <w:rPr>
          <w:rFonts w:ascii="Roboto" w:hAnsi="Roboto"/>
        </w:rPr>
      </w:pPr>
    </w:p>
    <w:p w:rsidR="002C02EF" w:rsidRPr="00E246BA" w:rsidRDefault="002C02EF" w:rsidP="00D5420C">
      <w:pPr>
        <w:tabs>
          <w:tab w:val="left" w:pos="3210"/>
        </w:tabs>
        <w:jc w:val="both"/>
        <w:rPr>
          <w:rFonts w:ascii="Roboto" w:hAnsi="Roboto"/>
          <w:b/>
        </w:rPr>
      </w:pPr>
      <w:r w:rsidRPr="00E246BA">
        <w:rPr>
          <w:rFonts w:ascii="Roboto" w:hAnsi="Roboto"/>
          <w:b/>
        </w:rPr>
        <w:t xml:space="preserve">An die Eltern </w:t>
      </w:r>
      <w:r w:rsidR="00376B0F" w:rsidRPr="00E246BA">
        <w:rPr>
          <w:rFonts w:ascii="Roboto" w:hAnsi="Roboto"/>
          <w:b/>
        </w:rPr>
        <w:t xml:space="preserve">der Kinder </w:t>
      </w:r>
      <w:r w:rsidRPr="00E246BA">
        <w:rPr>
          <w:rFonts w:ascii="Roboto" w:hAnsi="Roboto"/>
          <w:b/>
        </w:rPr>
        <w:t>der städtischen Grundschulen</w:t>
      </w:r>
    </w:p>
    <w:p w:rsidR="002C02EF" w:rsidRPr="00E246BA" w:rsidRDefault="002C02EF" w:rsidP="00D5420C">
      <w:pPr>
        <w:tabs>
          <w:tab w:val="left" w:pos="3210"/>
        </w:tabs>
        <w:jc w:val="both"/>
        <w:rPr>
          <w:rFonts w:ascii="Roboto" w:hAnsi="Roboto"/>
          <w:b/>
        </w:rPr>
      </w:pPr>
      <w:r w:rsidRPr="00E246BA">
        <w:rPr>
          <w:rFonts w:ascii="Roboto" w:hAnsi="Roboto"/>
          <w:b/>
        </w:rPr>
        <w:t xml:space="preserve">An die Eltern der Kinder der Klassen 5 und 6 der </w:t>
      </w:r>
      <w:r w:rsidR="00E246BA" w:rsidRPr="00E246BA">
        <w:rPr>
          <w:rFonts w:ascii="Roboto" w:hAnsi="Roboto"/>
          <w:b/>
        </w:rPr>
        <w:t>weiterführenden Schulen in Rheine</w:t>
      </w:r>
    </w:p>
    <w:p w:rsidR="002C02EF" w:rsidRPr="00E246BA" w:rsidRDefault="002C02EF" w:rsidP="00D5420C">
      <w:pPr>
        <w:tabs>
          <w:tab w:val="left" w:pos="3210"/>
        </w:tabs>
        <w:jc w:val="both"/>
        <w:rPr>
          <w:rFonts w:ascii="Roboto" w:hAnsi="Roboto"/>
        </w:rPr>
      </w:pPr>
    </w:p>
    <w:p w:rsidR="002C02EF" w:rsidRPr="00E246BA" w:rsidRDefault="002C02EF" w:rsidP="00D5420C">
      <w:pPr>
        <w:tabs>
          <w:tab w:val="left" w:pos="3210"/>
        </w:tabs>
        <w:jc w:val="both"/>
        <w:rPr>
          <w:rFonts w:ascii="Roboto" w:hAnsi="Roboto"/>
        </w:rPr>
      </w:pPr>
    </w:p>
    <w:p w:rsidR="002C02EF" w:rsidRPr="00E246BA" w:rsidRDefault="002C02EF" w:rsidP="00D5420C">
      <w:pPr>
        <w:tabs>
          <w:tab w:val="left" w:pos="3210"/>
        </w:tabs>
        <w:jc w:val="both"/>
        <w:rPr>
          <w:rFonts w:ascii="Roboto" w:hAnsi="Roboto"/>
        </w:rPr>
      </w:pPr>
      <w:r w:rsidRPr="00E246BA">
        <w:rPr>
          <w:rFonts w:ascii="Roboto" w:hAnsi="Roboto"/>
        </w:rPr>
        <w:t>Sehr geehrte Eltern,</w:t>
      </w:r>
    </w:p>
    <w:p w:rsidR="002C02EF" w:rsidRPr="00E246BA" w:rsidRDefault="002C02EF" w:rsidP="00D5420C">
      <w:pPr>
        <w:tabs>
          <w:tab w:val="left" w:pos="3210"/>
        </w:tabs>
        <w:jc w:val="both"/>
        <w:rPr>
          <w:rFonts w:ascii="Roboto" w:hAnsi="Roboto"/>
        </w:rPr>
      </w:pPr>
    </w:p>
    <w:p w:rsidR="002C02EF" w:rsidRPr="00E246BA" w:rsidRDefault="00E246BA" w:rsidP="00D5420C">
      <w:pPr>
        <w:pStyle w:val="StandardWeb"/>
        <w:spacing w:before="0" w:beforeAutospacing="0" w:after="0" w:afterAutospacing="0"/>
        <w:jc w:val="both"/>
        <w:rPr>
          <w:rFonts w:ascii="Roboto" w:hAnsi="Roboto"/>
          <w:sz w:val="22"/>
          <w:szCs w:val="22"/>
        </w:rPr>
      </w:pPr>
      <w:r w:rsidRPr="00E246BA">
        <w:rPr>
          <w:rFonts w:ascii="Roboto" w:hAnsi="Roboto"/>
          <w:sz w:val="22"/>
          <w:szCs w:val="22"/>
        </w:rPr>
        <w:t xml:space="preserve">auf Weisung der Landesregierung NRW sind seit dem 16. März 2020 </w:t>
      </w:r>
      <w:r w:rsidR="002C02EF" w:rsidRPr="00E246BA">
        <w:rPr>
          <w:rFonts w:ascii="Roboto" w:hAnsi="Roboto"/>
          <w:sz w:val="22"/>
          <w:szCs w:val="22"/>
        </w:rPr>
        <w:t xml:space="preserve">alle Schulen und Angebote der Kindertagesbetreuung </w:t>
      </w:r>
      <w:r w:rsidRPr="00E246BA">
        <w:rPr>
          <w:rFonts w:ascii="Roboto" w:hAnsi="Roboto"/>
          <w:sz w:val="22"/>
          <w:szCs w:val="22"/>
        </w:rPr>
        <w:t>geschlossen</w:t>
      </w:r>
      <w:r w:rsidR="002C02EF" w:rsidRPr="00E246BA">
        <w:rPr>
          <w:rFonts w:ascii="Roboto" w:hAnsi="Roboto"/>
          <w:sz w:val="22"/>
          <w:szCs w:val="22"/>
        </w:rPr>
        <w:t>.</w:t>
      </w:r>
      <w:r w:rsidRPr="00E246BA">
        <w:rPr>
          <w:rFonts w:ascii="Roboto" w:hAnsi="Roboto"/>
          <w:sz w:val="22"/>
          <w:szCs w:val="22"/>
        </w:rPr>
        <w:t xml:space="preserve"> Alle Maßnahmen dienen dem Ziel, die Ausbreitung des Corona-Virus zu verlangsamen und durch ein absolutes Minimum an Kontakten die Infektionsketten zu unterbrechen. </w:t>
      </w:r>
    </w:p>
    <w:p w:rsidR="00E246BA" w:rsidRPr="00E246BA" w:rsidRDefault="00E246BA" w:rsidP="00D5420C">
      <w:pPr>
        <w:pStyle w:val="StandardWeb"/>
        <w:spacing w:before="0" w:beforeAutospacing="0" w:after="0" w:afterAutospacing="0"/>
        <w:jc w:val="both"/>
        <w:rPr>
          <w:rFonts w:ascii="Roboto" w:hAnsi="Roboto"/>
          <w:sz w:val="22"/>
          <w:szCs w:val="22"/>
        </w:rPr>
      </w:pPr>
    </w:p>
    <w:p w:rsidR="00E246BA" w:rsidRDefault="00E246BA" w:rsidP="00D5420C">
      <w:pPr>
        <w:pStyle w:val="StandardWeb"/>
        <w:spacing w:before="0" w:beforeAutospacing="0" w:after="0" w:afterAutospacing="0"/>
        <w:jc w:val="both"/>
        <w:rPr>
          <w:rFonts w:ascii="Roboto" w:hAnsi="Roboto"/>
          <w:sz w:val="22"/>
          <w:szCs w:val="22"/>
        </w:rPr>
      </w:pPr>
      <w:r w:rsidRPr="00E246BA">
        <w:rPr>
          <w:rFonts w:ascii="Roboto" w:hAnsi="Roboto"/>
          <w:sz w:val="22"/>
          <w:szCs w:val="22"/>
        </w:rPr>
        <w:t xml:space="preserve">Wir bedanken uns für Ihre Unterstützung und Ihr Verständnis, die Betreuung Ihres Kindes soweit wie möglich privat zu organisieren. </w:t>
      </w:r>
    </w:p>
    <w:p w:rsidR="00D5420C" w:rsidRDefault="00D5420C" w:rsidP="00D5420C">
      <w:pPr>
        <w:pStyle w:val="StandardWeb"/>
        <w:spacing w:before="0" w:beforeAutospacing="0" w:after="0" w:afterAutospacing="0"/>
        <w:jc w:val="both"/>
        <w:rPr>
          <w:rFonts w:ascii="Roboto" w:hAnsi="Roboto"/>
          <w:sz w:val="22"/>
          <w:szCs w:val="22"/>
        </w:rPr>
      </w:pPr>
    </w:p>
    <w:p w:rsidR="00D5420C" w:rsidRPr="00614970" w:rsidRDefault="00D5420C" w:rsidP="00D5420C">
      <w:pPr>
        <w:pStyle w:val="StandardWeb"/>
        <w:spacing w:before="0" w:beforeAutospacing="0" w:after="0" w:afterAutospacing="0"/>
        <w:jc w:val="both"/>
        <w:rPr>
          <w:rFonts w:ascii="Roboto" w:hAnsi="Roboto"/>
          <w:b/>
          <w:color w:val="FF0000"/>
          <w:sz w:val="22"/>
          <w:szCs w:val="22"/>
        </w:rPr>
      </w:pPr>
      <w:r w:rsidRPr="00614970">
        <w:rPr>
          <w:rFonts w:ascii="Roboto" w:hAnsi="Roboto"/>
          <w:b/>
          <w:color w:val="FF0000"/>
          <w:sz w:val="22"/>
          <w:szCs w:val="22"/>
        </w:rPr>
        <w:t>Dieser Elternbrief informiert über die ab 23.03.2020 geltenden Neuregelungen:</w:t>
      </w:r>
    </w:p>
    <w:p w:rsidR="00D5420C" w:rsidRPr="00E246BA" w:rsidRDefault="00D5420C" w:rsidP="00D5420C">
      <w:pPr>
        <w:pStyle w:val="StandardWeb"/>
        <w:spacing w:before="0" w:beforeAutospacing="0" w:after="0" w:afterAutospacing="0"/>
        <w:jc w:val="both"/>
        <w:rPr>
          <w:rFonts w:ascii="Roboto" w:hAnsi="Roboto"/>
          <w:sz w:val="22"/>
          <w:szCs w:val="22"/>
        </w:rPr>
      </w:pPr>
    </w:p>
    <w:p w:rsidR="00E246BA" w:rsidRDefault="00E246BA" w:rsidP="00D5420C">
      <w:pPr>
        <w:jc w:val="both"/>
        <w:rPr>
          <w:rFonts w:ascii="Roboto" w:hAnsi="Roboto"/>
          <w:color w:val="auto"/>
        </w:rPr>
      </w:pPr>
      <w:r w:rsidRPr="00E246BA">
        <w:rPr>
          <w:rFonts w:ascii="Roboto" w:hAnsi="Roboto"/>
          <w:color w:val="auto"/>
        </w:rPr>
        <w:t xml:space="preserve">Aufgrund der weiterhin steigenden Infektionszahlen ist das ärztliche Personal, sind Pflegekräfte und Rettungsdienste besonders belastet. Aus diesem Grund gilt für </w:t>
      </w:r>
      <w:r w:rsidRPr="00E246BA">
        <w:rPr>
          <w:rFonts w:ascii="Roboto" w:hAnsi="Roboto"/>
          <w:b/>
          <w:bCs/>
          <w:color w:val="auto"/>
        </w:rPr>
        <w:t>Eltern oder Erziehungsberechtigte oder Alleinerziehende</w:t>
      </w:r>
      <w:r w:rsidRPr="00E246BA">
        <w:rPr>
          <w:rFonts w:ascii="Roboto" w:hAnsi="Roboto"/>
          <w:color w:val="auto"/>
        </w:rPr>
        <w:t xml:space="preserve">, die in </w:t>
      </w:r>
      <w:r w:rsidRPr="00E246BA">
        <w:rPr>
          <w:rFonts w:ascii="Roboto" w:hAnsi="Roboto"/>
          <w:b/>
          <w:bCs/>
          <w:color w:val="auto"/>
        </w:rPr>
        <w:t>Berufen im Bereich der kritischen Infrastruktur</w:t>
      </w:r>
      <w:r w:rsidRPr="00E246BA">
        <w:rPr>
          <w:rFonts w:ascii="Roboto" w:hAnsi="Roboto"/>
          <w:color w:val="auto"/>
        </w:rPr>
        <w:t xml:space="preserve">tätig sind, eine wichtige Erleichterung: Sie können Ihr Kind, </w:t>
      </w:r>
      <w:r w:rsidRPr="00E246BA">
        <w:rPr>
          <w:rFonts w:ascii="Roboto" w:hAnsi="Roboto"/>
          <w:b/>
          <w:bCs/>
          <w:color w:val="auto"/>
        </w:rPr>
        <w:t>unabhängig von der beruflichen Situation des Partners oder anderen Elternteils</w:t>
      </w:r>
      <w:r w:rsidRPr="00E246BA">
        <w:rPr>
          <w:rFonts w:ascii="Roboto" w:hAnsi="Roboto"/>
          <w:color w:val="auto"/>
        </w:rPr>
        <w:t xml:space="preserve"> in die Notbetreuung geben, sofern eine Betreuung durch diese nicht gewährleistet ist. </w:t>
      </w:r>
    </w:p>
    <w:p w:rsidR="00D5420C" w:rsidRPr="00E246BA" w:rsidRDefault="00D5420C" w:rsidP="00D5420C">
      <w:pPr>
        <w:jc w:val="both"/>
        <w:rPr>
          <w:rFonts w:ascii="Roboto" w:hAnsi="Roboto"/>
          <w:color w:val="auto"/>
        </w:rPr>
      </w:pPr>
    </w:p>
    <w:p w:rsidR="00E246BA" w:rsidRDefault="00D5420C" w:rsidP="00D5420C">
      <w:pPr>
        <w:jc w:val="both"/>
        <w:rPr>
          <w:rFonts w:ascii="Roboto" w:hAnsi="Roboto"/>
          <w:color w:val="auto"/>
        </w:rPr>
      </w:pPr>
      <w:r w:rsidRPr="00E246BA">
        <w:rPr>
          <w:rFonts w:ascii="Roboto" w:hAnsi="Roboto"/>
          <w:color w:val="auto"/>
        </w:rPr>
        <w:t xml:space="preserve">Zudem ist es ab sofort </w:t>
      </w:r>
      <w:r w:rsidRPr="00E246BA">
        <w:rPr>
          <w:rFonts w:ascii="Roboto" w:hAnsi="Roboto"/>
          <w:b/>
          <w:bCs/>
          <w:color w:val="auto"/>
        </w:rPr>
        <w:t xml:space="preserve">unerheblich, ob Ihr Kind im normalen Schulbetrieb einen Platz im Ganztag hätte </w:t>
      </w:r>
      <w:r w:rsidRPr="00E246BA">
        <w:rPr>
          <w:rFonts w:ascii="Roboto" w:hAnsi="Roboto"/>
          <w:color w:val="auto"/>
        </w:rPr>
        <w:t xml:space="preserve">oder nicht: </w:t>
      </w:r>
      <w:r w:rsidRPr="00E246BA">
        <w:rPr>
          <w:rFonts w:ascii="Roboto" w:hAnsi="Roboto"/>
          <w:b/>
          <w:bCs/>
          <w:color w:val="auto"/>
        </w:rPr>
        <w:t>für die Kinder von Krankenpflegern, Ärztinnen und all jenen, die zurzeit so dringend</w:t>
      </w:r>
      <w:r w:rsidRPr="00E246BA">
        <w:rPr>
          <w:rFonts w:ascii="Roboto" w:hAnsi="Roboto"/>
          <w:color w:val="auto"/>
        </w:rPr>
        <w:t xml:space="preserve"> gebraucht werden, </w:t>
      </w:r>
      <w:r>
        <w:rPr>
          <w:rFonts w:ascii="Roboto" w:hAnsi="Roboto"/>
          <w:color w:val="auto"/>
        </w:rPr>
        <w:t>kann in Abhängigkeit der zur Verfügung stehenden Betreuungskapazitäten</w:t>
      </w:r>
      <w:r w:rsidRPr="00E246BA">
        <w:rPr>
          <w:rFonts w:ascii="Roboto" w:hAnsi="Roboto"/>
          <w:color w:val="auto"/>
        </w:rPr>
        <w:t xml:space="preserve"> eine Betreuung bis in den Nachmittag gewährleistet</w:t>
      </w:r>
      <w:r>
        <w:rPr>
          <w:rFonts w:ascii="Roboto" w:hAnsi="Roboto"/>
          <w:color w:val="auto"/>
        </w:rPr>
        <w:t xml:space="preserve"> werden</w:t>
      </w:r>
      <w:r w:rsidRPr="00E246BA">
        <w:rPr>
          <w:rFonts w:ascii="Roboto" w:hAnsi="Roboto"/>
          <w:color w:val="auto"/>
        </w:rPr>
        <w:t>.</w:t>
      </w:r>
    </w:p>
    <w:p w:rsidR="00D5420C" w:rsidRPr="00E246BA" w:rsidRDefault="00D5420C" w:rsidP="00D5420C">
      <w:pPr>
        <w:jc w:val="both"/>
        <w:rPr>
          <w:rFonts w:ascii="Roboto" w:hAnsi="Roboto"/>
          <w:color w:val="auto"/>
        </w:rPr>
      </w:pPr>
    </w:p>
    <w:p w:rsidR="00E246BA" w:rsidRDefault="00E246BA" w:rsidP="00D5420C">
      <w:pPr>
        <w:jc w:val="both"/>
        <w:rPr>
          <w:rFonts w:ascii="Roboto" w:hAnsi="Roboto"/>
          <w:color w:val="auto"/>
        </w:rPr>
      </w:pPr>
      <w:r w:rsidRPr="00E246BA">
        <w:rPr>
          <w:rFonts w:ascii="Roboto" w:hAnsi="Roboto"/>
          <w:color w:val="auto"/>
        </w:rPr>
        <w:t xml:space="preserve">Zudem steht </w:t>
      </w:r>
      <w:r w:rsidRPr="00E246BA">
        <w:rPr>
          <w:rFonts w:ascii="Roboto" w:hAnsi="Roboto"/>
          <w:b/>
          <w:bCs/>
          <w:color w:val="auto"/>
        </w:rPr>
        <w:t>ab dem 23. März 2020</w:t>
      </w:r>
      <w:r w:rsidRPr="00E246BA">
        <w:rPr>
          <w:rFonts w:ascii="Roboto" w:hAnsi="Roboto"/>
          <w:color w:val="auto"/>
        </w:rPr>
        <w:t xml:space="preserve"> die </w:t>
      </w:r>
      <w:r w:rsidRPr="00E246BA">
        <w:rPr>
          <w:rFonts w:ascii="Roboto" w:hAnsi="Roboto"/>
          <w:b/>
          <w:bCs/>
          <w:color w:val="auto"/>
        </w:rPr>
        <w:t>Notbetreuung bei Bedarf an allen Tagen der Woche</w:t>
      </w:r>
      <w:r w:rsidRPr="00E246BA">
        <w:rPr>
          <w:rFonts w:ascii="Roboto" w:hAnsi="Roboto"/>
          <w:color w:val="auto"/>
        </w:rPr>
        <w:t xml:space="preserve">, also auch </w:t>
      </w:r>
      <w:r w:rsidRPr="00E246BA">
        <w:rPr>
          <w:rFonts w:ascii="Roboto" w:hAnsi="Roboto"/>
          <w:b/>
          <w:bCs/>
          <w:color w:val="auto"/>
        </w:rPr>
        <w:t>samstags und sonntags</w:t>
      </w:r>
      <w:r w:rsidRPr="00E246BA">
        <w:rPr>
          <w:rFonts w:ascii="Roboto" w:hAnsi="Roboto"/>
          <w:color w:val="auto"/>
        </w:rPr>
        <w:t>, und</w:t>
      </w:r>
      <w:r w:rsidRPr="00E246BA">
        <w:rPr>
          <w:rFonts w:ascii="Roboto" w:hAnsi="Roboto"/>
          <w:b/>
          <w:bCs/>
          <w:color w:val="auto"/>
        </w:rPr>
        <w:t xml:space="preserve"> in den Osterferien</w:t>
      </w:r>
      <w:r w:rsidRPr="00E246BA">
        <w:rPr>
          <w:rFonts w:ascii="Roboto" w:hAnsi="Roboto"/>
          <w:color w:val="auto"/>
        </w:rPr>
        <w:t xml:space="preserve"> mit Ausnahme von Karfreitag bis Ostermontag zur Verfügung.</w:t>
      </w:r>
    </w:p>
    <w:p w:rsidR="00D5420C" w:rsidRPr="00E246BA" w:rsidRDefault="00D5420C" w:rsidP="00D5420C">
      <w:pPr>
        <w:jc w:val="both"/>
        <w:rPr>
          <w:rFonts w:ascii="Roboto" w:hAnsi="Roboto"/>
          <w:color w:val="auto"/>
        </w:rPr>
      </w:pPr>
    </w:p>
    <w:p w:rsidR="002C02EF" w:rsidRDefault="00D5420C" w:rsidP="00D5420C">
      <w:pPr>
        <w:pStyle w:val="StandardWeb"/>
        <w:spacing w:before="0" w:beforeAutospacing="0" w:after="0" w:afterAutospacing="0"/>
        <w:jc w:val="both"/>
        <w:rPr>
          <w:rFonts w:ascii="Roboto" w:hAnsi="Roboto"/>
          <w:sz w:val="22"/>
          <w:szCs w:val="22"/>
        </w:rPr>
      </w:pPr>
      <w:r w:rsidRPr="00E246BA">
        <w:rPr>
          <w:rFonts w:ascii="Roboto" w:hAnsi="Roboto"/>
          <w:sz w:val="22"/>
          <w:szCs w:val="22"/>
        </w:rPr>
        <w:t xml:space="preserve">Das Notfallbetreuungsangebot </w:t>
      </w:r>
      <w:r>
        <w:rPr>
          <w:rFonts w:ascii="Roboto" w:hAnsi="Roboto"/>
          <w:sz w:val="22"/>
          <w:szCs w:val="22"/>
        </w:rPr>
        <w:t>wird</w:t>
      </w:r>
      <w:r w:rsidRPr="00E246BA">
        <w:rPr>
          <w:rFonts w:ascii="Roboto" w:hAnsi="Roboto"/>
          <w:sz w:val="22"/>
          <w:szCs w:val="22"/>
        </w:rPr>
        <w:t xml:space="preserve"> </w:t>
      </w:r>
      <w:r>
        <w:rPr>
          <w:rFonts w:ascii="Roboto" w:hAnsi="Roboto"/>
          <w:sz w:val="22"/>
          <w:szCs w:val="22"/>
        </w:rPr>
        <w:t xml:space="preserve">ausschließlich </w:t>
      </w:r>
      <w:r w:rsidRPr="00E246BA">
        <w:rPr>
          <w:rFonts w:ascii="Roboto" w:hAnsi="Roboto"/>
          <w:sz w:val="22"/>
          <w:szCs w:val="22"/>
        </w:rPr>
        <w:t xml:space="preserve">an der jeweiligen Schule in kleinen Gruppen (max. 5 Kinder) </w:t>
      </w:r>
      <w:r>
        <w:rPr>
          <w:rFonts w:ascii="Roboto" w:hAnsi="Roboto"/>
          <w:sz w:val="22"/>
          <w:szCs w:val="22"/>
        </w:rPr>
        <w:t xml:space="preserve">im Rahmen der zur Verfügung stehenden Kapazitäten durch das bekannte Lehr- und Betreuungspersonal </w:t>
      </w:r>
      <w:r w:rsidRPr="00E246BA">
        <w:rPr>
          <w:rFonts w:ascii="Roboto" w:hAnsi="Roboto"/>
          <w:sz w:val="22"/>
          <w:szCs w:val="22"/>
        </w:rPr>
        <w:t>sichergestellt.</w:t>
      </w:r>
      <w:r>
        <w:rPr>
          <w:rFonts w:ascii="Roboto" w:hAnsi="Roboto"/>
          <w:sz w:val="22"/>
          <w:szCs w:val="22"/>
        </w:rPr>
        <w:t xml:space="preserve"> Ein Catering findet im Rahmen der Notbetreuung nicht statt. Bitte geben Sie Ihrem Kind für den Fall der Inanspruchnahme ein Lunchpaket mit.</w:t>
      </w:r>
    </w:p>
    <w:p w:rsidR="00D5420C" w:rsidRDefault="00D5420C" w:rsidP="00D5420C">
      <w:pPr>
        <w:pStyle w:val="StandardWeb"/>
        <w:spacing w:before="0" w:beforeAutospacing="0" w:after="0" w:afterAutospacing="0"/>
        <w:jc w:val="both"/>
        <w:rPr>
          <w:rFonts w:ascii="Roboto" w:hAnsi="Roboto"/>
          <w:sz w:val="22"/>
          <w:szCs w:val="22"/>
        </w:rPr>
      </w:pPr>
    </w:p>
    <w:p w:rsidR="00D5420C" w:rsidRDefault="00D5420C" w:rsidP="00D5420C">
      <w:pPr>
        <w:pStyle w:val="StandardWeb"/>
        <w:spacing w:before="0" w:beforeAutospacing="0" w:after="0" w:afterAutospacing="0"/>
        <w:jc w:val="both"/>
        <w:rPr>
          <w:rFonts w:ascii="Roboto" w:hAnsi="Roboto"/>
          <w:sz w:val="22"/>
          <w:szCs w:val="22"/>
        </w:rPr>
      </w:pPr>
      <w:r>
        <w:rPr>
          <w:rFonts w:ascii="Roboto" w:hAnsi="Roboto"/>
          <w:sz w:val="22"/>
          <w:szCs w:val="22"/>
        </w:rPr>
        <w:t xml:space="preserve">Ein Antrag ist online unter </w:t>
      </w:r>
      <w:hyperlink r:id="rId8" w:history="1">
        <w:r w:rsidRPr="00AE6337">
          <w:rPr>
            <w:rStyle w:val="Hyperlink"/>
            <w:rFonts w:ascii="Roboto" w:hAnsi="Roboto"/>
            <w:sz w:val="22"/>
            <w:szCs w:val="22"/>
          </w:rPr>
          <w:t>www.rheine.de/notbetreuung</w:t>
        </w:r>
      </w:hyperlink>
      <w:r>
        <w:rPr>
          <w:rFonts w:ascii="Roboto" w:hAnsi="Roboto"/>
          <w:sz w:val="22"/>
          <w:szCs w:val="22"/>
        </w:rPr>
        <w:t xml:space="preserve"> zu stellen. Zu- oder Absagen ergehen ab Montag, 23.03.2020, fortlaufend zum nächsten Werktag.</w:t>
      </w:r>
    </w:p>
    <w:p w:rsidR="00D5420C" w:rsidRDefault="00D5420C" w:rsidP="00D5420C">
      <w:pPr>
        <w:pStyle w:val="StandardWeb"/>
        <w:spacing w:before="0" w:beforeAutospacing="0" w:after="0" w:afterAutospacing="0"/>
        <w:jc w:val="both"/>
        <w:rPr>
          <w:rFonts w:ascii="Roboto" w:hAnsi="Roboto"/>
          <w:sz w:val="22"/>
          <w:szCs w:val="22"/>
        </w:rPr>
      </w:pPr>
    </w:p>
    <w:p w:rsidR="00D5420C" w:rsidRDefault="00D5420C" w:rsidP="00D5420C">
      <w:pPr>
        <w:jc w:val="both"/>
        <w:rPr>
          <w:rFonts w:ascii="Roboto" w:hAnsi="Roboto"/>
          <w:color w:val="auto"/>
        </w:rPr>
      </w:pPr>
      <w:r w:rsidRPr="00E246BA">
        <w:rPr>
          <w:rFonts w:ascii="Roboto" w:hAnsi="Roboto"/>
          <w:color w:val="auto"/>
        </w:rPr>
        <w:lastRenderedPageBreak/>
        <w:t>Bitte gehen Sie gemeinsam mit Ihrem Arbeitgeber verantwortungsvoll damit um und bedenken immer, dass es sich um eine Notbetreuung handelt. Nehmen Sie diese bitte nur in Anspruch, wenn andere Lösungen ausgeschlossen sind. So tragen alle dazu bei, die sozialen Kontakte möglichst zu reduzieren.</w:t>
      </w:r>
    </w:p>
    <w:p w:rsidR="00D5420C" w:rsidRDefault="00D5420C" w:rsidP="00D5420C">
      <w:pPr>
        <w:pStyle w:val="StandardWeb"/>
        <w:spacing w:before="0" w:beforeAutospacing="0" w:after="0" w:afterAutospacing="0"/>
        <w:jc w:val="both"/>
        <w:rPr>
          <w:rFonts w:ascii="Roboto" w:hAnsi="Roboto"/>
          <w:sz w:val="22"/>
          <w:szCs w:val="22"/>
        </w:rPr>
      </w:pPr>
    </w:p>
    <w:p w:rsidR="00AA25DF" w:rsidRDefault="00C86B8E" w:rsidP="00C86B8E">
      <w:pPr>
        <w:tabs>
          <w:tab w:val="left" w:pos="3210"/>
        </w:tabs>
        <w:jc w:val="both"/>
        <w:rPr>
          <w:rFonts w:ascii="Roboto" w:hAnsi="Roboto"/>
        </w:rPr>
      </w:pPr>
      <w:r>
        <w:rPr>
          <w:rFonts w:ascii="Roboto" w:hAnsi="Roboto"/>
        </w:rPr>
        <w:t>An einer</w:t>
      </w:r>
      <w:r w:rsidR="00AA25DF">
        <w:rPr>
          <w:rFonts w:ascii="Roboto" w:hAnsi="Roboto"/>
        </w:rPr>
        <w:t xml:space="preserve"> Regelung zu bereits gezahlten Elternbeiträgen für den Zeitraum der Schulschließung </w:t>
      </w:r>
      <w:r w:rsidR="00D5420C">
        <w:rPr>
          <w:rFonts w:ascii="Roboto" w:hAnsi="Roboto"/>
        </w:rPr>
        <w:t xml:space="preserve">bzw. der Inanspruchnahme der Notbetreuung </w:t>
      </w:r>
      <w:r w:rsidR="00AA25DF">
        <w:rPr>
          <w:rFonts w:ascii="Roboto" w:hAnsi="Roboto"/>
        </w:rPr>
        <w:t xml:space="preserve">wird </w:t>
      </w:r>
      <w:r>
        <w:rPr>
          <w:rFonts w:ascii="Roboto" w:hAnsi="Roboto"/>
        </w:rPr>
        <w:t>gearbeitet</w:t>
      </w:r>
      <w:r w:rsidR="00AA25DF">
        <w:rPr>
          <w:rFonts w:ascii="Roboto" w:hAnsi="Roboto"/>
        </w:rPr>
        <w:t>. Wir bitten Sie angesichts der dringenden Aufgaben, die Verwaltung und Träger derzeit wahrzunehmen haben, um etwas Geduld.</w:t>
      </w:r>
      <w:r w:rsidR="00376B0F">
        <w:rPr>
          <w:rFonts w:ascii="Roboto" w:hAnsi="Roboto"/>
        </w:rPr>
        <w:t xml:space="preserve"> Alle betroffenen Eltern werden </w:t>
      </w:r>
      <w:r w:rsidR="00570B02">
        <w:rPr>
          <w:rFonts w:ascii="Roboto" w:hAnsi="Roboto"/>
        </w:rPr>
        <w:t xml:space="preserve">noch </w:t>
      </w:r>
      <w:r w:rsidR="00376B0F">
        <w:rPr>
          <w:rFonts w:ascii="Roboto" w:hAnsi="Roboto"/>
        </w:rPr>
        <w:t>informiert.</w:t>
      </w:r>
    </w:p>
    <w:p w:rsidR="00AA25DF" w:rsidRDefault="00AA25DF" w:rsidP="00C86B8E">
      <w:pPr>
        <w:tabs>
          <w:tab w:val="left" w:pos="3210"/>
        </w:tabs>
        <w:jc w:val="both"/>
        <w:rPr>
          <w:rFonts w:ascii="Roboto" w:hAnsi="Roboto"/>
        </w:rPr>
      </w:pPr>
    </w:p>
    <w:p w:rsidR="00D5420C" w:rsidRDefault="00D5420C" w:rsidP="00C86B8E">
      <w:pPr>
        <w:tabs>
          <w:tab w:val="left" w:pos="3210"/>
        </w:tabs>
        <w:jc w:val="both"/>
        <w:rPr>
          <w:rFonts w:ascii="Roboto" w:hAnsi="Roboto"/>
        </w:rPr>
      </w:pPr>
      <w:r>
        <w:rPr>
          <w:rFonts w:ascii="Roboto" w:hAnsi="Roboto"/>
        </w:rPr>
        <w:t>Für Fragen hat die Schulverwaltung ab</w:t>
      </w:r>
      <w:r w:rsidR="00376B0F">
        <w:rPr>
          <w:rFonts w:ascii="Roboto" w:hAnsi="Roboto"/>
        </w:rPr>
        <w:t xml:space="preserve"> Montag, </w:t>
      </w:r>
      <w:r>
        <w:rPr>
          <w:rFonts w:ascii="Roboto" w:hAnsi="Roboto"/>
        </w:rPr>
        <w:t>23.03.2020</w:t>
      </w:r>
      <w:r w:rsidR="00376B0F">
        <w:rPr>
          <w:rFonts w:ascii="Roboto" w:hAnsi="Roboto"/>
        </w:rPr>
        <w:t xml:space="preserve">, </w:t>
      </w:r>
      <w:r w:rsidR="00C86B8E">
        <w:rPr>
          <w:rFonts w:ascii="Roboto" w:hAnsi="Roboto"/>
        </w:rPr>
        <w:t>7:00 Uhr</w:t>
      </w:r>
      <w:r w:rsidR="00376B0F">
        <w:rPr>
          <w:rFonts w:ascii="Roboto" w:hAnsi="Roboto"/>
        </w:rPr>
        <w:t>, unter der Rufnummer 05971 939-</w:t>
      </w:r>
      <w:r>
        <w:rPr>
          <w:rFonts w:ascii="Roboto" w:hAnsi="Roboto"/>
        </w:rPr>
        <w:t>550, eine Hotline eingerichtet.</w:t>
      </w:r>
    </w:p>
    <w:p w:rsidR="00614970" w:rsidRDefault="00614970" w:rsidP="00C86B8E">
      <w:pPr>
        <w:tabs>
          <w:tab w:val="left" w:pos="3210"/>
        </w:tabs>
        <w:jc w:val="both"/>
        <w:rPr>
          <w:rFonts w:ascii="Roboto" w:hAnsi="Roboto"/>
        </w:rPr>
      </w:pPr>
    </w:p>
    <w:p w:rsidR="00614970" w:rsidRDefault="00614970" w:rsidP="00C86B8E">
      <w:pPr>
        <w:tabs>
          <w:tab w:val="left" w:pos="3210"/>
        </w:tabs>
        <w:jc w:val="both"/>
        <w:rPr>
          <w:rFonts w:ascii="Roboto" w:hAnsi="Roboto"/>
        </w:rPr>
      </w:pPr>
      <w:r>
        <w:rPr>
          <w:rFonts w:ascii="Roboto" w:hAnsi="Roboto"/>
        </w:rPr>
        <w:t xml:space="preserve">Auch das Schulministerium hat unter diesem </w:t>
      </w:r>
      <w:hyperlink r:id="rId9" w:history="1">
        <w:r w:rsidRPr="00614970">
          <w:rPr>
            <w:rStyle w:val="Hyperlink"/>
            <w:rFonts w:ascii="Roboto" w:hAnsi="Roboto"/>
          </w:rPr>
          <w:t>L</w:t>
        </w:r>
        <w:r w:rsidRPr="00614970">
          <w:rPr>
            <w:rStyle w:val="Hyperlink"/>
            <w:rFonts w:ascii="Roboto" w:hAnsi="Roboto"/>
          </w:rPr>
          <w:t>i</w:t>
        </w:r>
        <w:r w:rsidRPr="00614970">
          <w:rPr>
            <w:rStyle w:val="Hyperlink"/>
            <w:rFonts w:ascii="Roboto" w:hAnsi="Roboto"/>
          </w:rPr>
          <w:t>nk</w:t>
        </w:r>
      </w:hyperlink>
      <w:r>
        <w:rPr>
          <w:rFonts w:ascii="Roboto" w:hAnsi="Roboto"/>
        </w:rPr>
        <w:t xml:space="preserve"> einige Elterninformationen veröffentlicht.</w:t>
      </w:r>
    </w:p>
    <w:p w:rsidR="00376B0F" w:rsidRDefault="00376B0F" w:rsidP="00C86B8E">
      <w:pPr>
        <w:tabs>
          <w:tab w:val="left" w:pos="3210"/>
        </w:tabs>
        <w:jc w:val="both"/>
        <w:rPr>
          <w:rFonts w:ascii="Roboto" w:hAnsi="Roboto"/>
        </w:rPr>
      </w:pPr>
    </w:p>
    <w:p w:rsidR="00376B0F" w:rsidRDefault="00376B0F" w:rsidP="00C86B8E">
      <w:pPr>
        <w:tabs>
          <w:tab w:val="left" w:pos="3210"/>
        </w:tabs>
        <w:jc w:val="both"/>
        <w:rPr>
          <w:rFonts w:ascii="Roboto" w:hAnsi="Roboto"/>
        </w:rPr>
      </w:pPr>
      <w:r>
        <w:rPr>
          <w:rFonts w:ascii="Roboto" w:hAnsi="Roboto"/>
        </w:rPr>
        <w:t xml:space="preserve">Vielen Dank für Ihr Verständnis und Ihre Mitwirkung. </w:t>
      </w:r>
    </w:p>
    <w:p w:rsidR="00376B0F" w:rsidRDefault="00376B0F" w:rsidP="002C02EF">
      <w:pPr>
        <w:tabs>
          <w:tab w:val="left" w:pos="3210"/>
        </w:tabs>
        <w:rPr>
          <w:rFonts w:ascii="Roboto" w:hAnsi="Roboto"/>
        </w:rPr>
      </w:pPr>
    </w:p>
    <w:p w:rsidR="00376B0F" w:rsidRDefault="00376B0F" w:rsidP="002C02EF">
      <w:pPr>
        <w:tabs>
          <w:tab w:val="left" w:pos="3210"/>
        </w:tabs>
        <w:rPr>
          <w:rFonts w:ascii="Roboto" w:hAnsi="Roboto"/>
        </w:rPr>
      </w:pPr>
    </w:p>
    <w:p w:rsidR="00376B0F" w:rsidRDefault="00376B0F" w:rsidP="00376B0F">
      <w:pPr>
        <w:tabs>
          <w:tab w:val="left" w:pos="3210"/>
        </w:tabs>
        <w:jc w:val="center"/>
        <w:rPr>
          <w:rFonts w:ascii="Roboto" w:hAnsi="Roboto"/>
        </w:rPr>
      </w:pPr>
      <w:r>
        <w:rPr>
          <w:rFonts w:ascii="Roboto" w:hAnsi="Roboto"/>
        </w:rPr>
        <w:t>Mit freundlichen Grüßen</w:t>
      </w:r>
    </w:p>
    <w:p w:rsidR="00376B0F" w:rsidRDefault="00376B0F" w:rsidP="002C02EF">
      <w:pPr>
        <w:tabs>
          <w:tab w:val="left" w:pos="3210"/>
        </w:tabs>
        <w:rPr>
          <w:rFonts w:ascii="Roboto" w:hAnsi="Roboto"/>
        </w:rPr>
      </w:pPr>
    </w:p>
    <w:p w:rsidR="00376B0F" w:rsidRDefault="00376B0F" w:rsidP="002C02EF">
      <w:pPr>
        <w:tabs>
          <w:tab w:val="left" w:pos="3210"/>
        </w:tabs>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376B0F" w:rsidTr="003F7068">
        <w:tc>
          <w:tcPr>
            <w:tcW w:w="4605" w:type="dxa"/>
          </w:tcPr>
          <w:p w:rsidR="0062130C" w:rsidRPr="00376B0F" w:rsidRDefault="0062130C" w:rsidP="0062130C">
            <w:pPr>
              <w:tabs>
                <w:tab w:val="left" w:pos="3210"/>
              </w:tabs>
              <w:rPr>
                <w:rFonts w:ascii="Roboto" w:hAnsi="Roboto"/>
              </w:rPr>
            </w:pPr>
            <w:r>
              <w:rPr>
                <w:rFonts w:ascii="Roboto" w:hAnsi="Roboto"/>
              </w:rPr>
              <w:t>Für die Johannesschule Mesum/Elte</w:t>
            </w:r>
          </w:p>
          <w:p w:rsidR="0062130C" w:rsidRPr="00376B0F" w:rsidRDefault="0062130C" w:rsidP="0062130C">
            <w:pPr>
              <w:tabs>
                <w:tab w:val="left" w:pos="3210"/>
              </w:tabs>
              <w:rPr>
                <w:rFonts w:ascii="Roboto" w:hAnsi="Roboto"/>
              </w:rPr>
            </w:pPr>
          </w:p>
          <w:p w:rsidR="0062130C" w:rsidRPr="00376B0F" w:rsidRDefault="0062130C" w:rsidP="0062130C">
            <w:pPr>
              <w:tabs>
                <w:tab w:val="left" w:pos="3210"/>
              </w:tabs>
              <w:rPr>
                <w:rFonts w:ascii="Roboto" w:hAnsi="Roboto"/>
              </w:rPr>
            </w:pPr>
          </w:p>
          <w:p w:rsidR="0062130C" w:rsidRPr="00376B0F" w:rsidRDefault="0062130C" w:rsidP="0062130C">
            <w:pPr>
              <w:tabs>
                <w:tab w:val="left" w:pos="3210"/>
              </w:tabs>
              <w:rPr>
                <w:rFonts w:ascii="Roboto" w:hAnsi="Roboto"/>
              </w:rPr>
            </w:pPr>
            <w:r>
              <w:rPr>
                <w:rFonts w:ascii="Roboto" w:hAnsi="Roboto"/>
              </w:rPr>
              <w:t>Gerrit Feld</w:t>
            </w:r>
          </w:p>
          <w:p w:rsidR="00376B0F" w:rsidRDefault="0062130C" w:rsidP="0062130C">
            <w:pPr>
              <w:tabs>
                <w:tab w:val="left" w:pos="3210"/>
              </w:tabs>
              <w:rPr>
                <w:rFonts w:ascii="Roboto" w:hAnsi="Roboto"/>
                <w:b/>
              </w:rPr>
            </w:pPr>
            <w:r>
              <w:rPr>
                <w:rFonts w:ascii="Roboto" w:hAnsi="Roboto"/>
              </w:rPr>
              <w:t>Schulleiter</w:t>
            </w:r>
            <w:bookmarkStart w:id="0" w:name="_GoBack"/>
            <w:bookmarkEnd w:id="0"/>
          </w:p>
        </w:tc>
        <w:tc>
          <w:tcPr>
            <w:tcW w:w="4605" w:type="dxa"/>
          </w:tcPr>
          <w:p w:rsidR="00376B0F" w:rsidRDefault="00376B0F" w:rsidP="00376B0F">
            <w:pPr>
              <w:tabs>
                <w:tab w:val="left" w:pos="3210"/>
              </w:tabs>
              <w:rPr>
                <w:rFonts w:ascii="Roboto" w:hAnsi="Roboto"/>
                <w:noProof/>
              </w:rPr>
            </w:pPr>
            <w:r>
              <w:rPr>
                <w:rFonts w:ascii="Roboto" w:hAnsi="Roboto"/>
                <w:noProof/>
              </w:rPr>
              <w:t>Für die Stadt Rheine als Schulträger</w:t>
            </w:r>
          </w:p>
          <w:p w:rsidR="00376B0F" w:rsidRDefault="00376B0F" w:rsidP="00376B0F">
            <w:pPr>
              <w:tabs>
                <w:tab w:val="left" w:pos="3210"/>
              </w:tabs>
              <w:rPr>
                <w:rFonts w:ascii="Roboto" w:hAnsi="Roboto"/>
                <w:noProof/>
              </w:rPr>
            </w:pPr>
            <w:r>
              <w:rPr>
                <w:rFonts w:ascii="Roboto" w:hAnsi="Roboto"/>
                <w:noProof/>
              </w:rPr>
              <w:t>In Vertretung</w:t>
            </w:r>
          </w:p>
          <w:p w:rsidR="00376B0F" w:rsidRDefault="00376B0F" w:rsidP="00376B0F">
            <w:pPr>
              <w:tabs>
                <w:tab w:val="left" w:pos="3210"/>
              </w:tabs>
              <w:rPr>
                <w:rFonts w:ascii="Roboto" w:hAnsi="Roboto"/>
                <w:noProof/>
              </w:rPr>
            </w:pPr>
          </w:p>
          <w:p w:rsidR="00376B0F" w:rsidRDefault="00376B0F" w:rsidP="00376B0F">
            <w:pPr>
              <w:tabs>
                <w:tab w:val="left" w:pos="3210"/>
              </w:tabs>
              <w:rPr>
                <w:rFonts w:ascii="Roboto" w:hAnsi="Roboto"/>
                <w:noProof/>
              </w:rPr>
            </w:pPr>
            <w:r>
              <w:rPr>
                <w:rFonts w:ascii="Roboto" w:hAnsi="Roboto"/>
                <w:noProof/>
              </w:rPr>
              <w:t>Raimund Gausmann</w:t>
            </w:r>
          </w:p>
          <w:p w:rsidR="00376B0F" w:rsidRPr="00376B0F" w:rsidRDefault="00376B0F" w:rsidP="00376B0F">
            <w:pPr>
              <w:tabs>
                <w:tab w:val="left" w:pos="3210"/>
              </w:tabs>
              <w:rPr>
                <w:rFonts w:ascii="Roboto" w:hAnsi="Roboto"/>
                <w:noProof/>
              </w:rPr>
            </w:pPr>
            <w:r>
              <w:rPr>
                <w:rFonts w:ascii="Roboto" w:hAnsi="Roboto"/>
                <w:noProof/>
              </w:rPr>
              <w:t>Beigeordneter</w:t>
            </w:r>
          </w:p>
        </w:tc>
      </w:tr>
    </w:tbl>
    <w:p w:rsidR="00376B0F" w:rsidRPr="002C02EF" w:rsidRDefault="00376B0F" w:rsidP="002C02EF">
      <w:pPr>
        <w:tabs>
          <w:tab w:val="left" w:pos="3210"/>
        </w:tabs>
        <w:rPr>
          <w:rFonts w:ascii="Roboto" w:hAnsi="Roboto"/>
        </w:rPr>
      </w:pPr>
    </w:p>
    <w:sectPr w:rsidR="00376B0F" w:rsidRPr="002C02EF">
      <w:headerReference w:type="default" r:id="rId10"/>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24" w:rsidRDefault="00DF5824">
      <w:r>
        <w:separator/>
      </w:r>
    </w:p>
  </w:endnote>
  <w:endnote w:type="continuationSeparator" w:id="0">
    <w:p w:rsidR="00DF5824" w:rsidRDefault="00DF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24" w:rsidRDefault="00DF5824">
      <w:r>
        <w:separator/>
      </w:r>
    </w:p>
  </w:footnote>
  <w:footnote w:type="continuationSeparator" w:id="0">
    <w:p w:rsidR="00DF5824" w:rsidRDefault="00DF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14" w:rsidRPr="00945BCA" w:rsidRDefault="00BF1914">
    <w:pPr>
      <w:pStyle w:val="Kopfzeile"/>
      <w:tabs>
        <w:tab w:val="clear" w:pos="4536"/>
      </w:tabs>
      <w:rPr>
        <w:rFonts w:ascii="Roboto" w:hAnsi="Roboto"/>
        <w:i/>
        <w:sz w:val="18"/>
      </w:rPr>
    </w:pPr>
    <w:r>
      <w:rPr>
        <w:i/>
        <w:sz w:val="18"/>
      </w:rPr>
      <w:tab/>
    </w:r>
    <w:r w:rsidRPr="00945BCA">
      <w:rPr>
        <w:rFonts w:ascii="Roboto" w:hAnsi="Roboto"/>
        <w:i/>
        <w:sz w:val="18"/>
      </w:rPr>
      <w:t xml:space="preserve">Seite </w:t>
    </w:r>
    <w:r w:rsidRPr="00945BCA">
      <w:rPr>
        <w:rFonts w:ascii="Roboto" w:hAnsi="Roboto"/>
        <w:i/>
        <w:sz w:val="18"/>
      </w:rPr>
      <w:fldChar w:fldCharType="begin"/>
    </w:r>
    <w:r w:rsidRPr="00945BCA">
      <w:rPr>
        <w:rFonts w:ascii="Roboto" w:hAnsi="Roboto"/>
        <w:i/>
        <w:sz w:val="18"/>
      </w:rPr>
      <w:instrText xml:space="preserve"> PAGE  \* MERGEFORMAT </w:instrText>
    </w:r>
    <w:r w:rsidRPr="00945BCA">
      <w:rPr>
        <w:rFonts w:ascii="Roboto" w:hAnsi="Roboto"/>
        <w:i/>
        <w:sz w:val="18"/>
      </w:rPr>
      <w:fldChar w:fldCharType="separate"/>
    </w:r>
    <w:r w:rsidR="00561FE7">
      <w:rPr>
        <w:rFonts w:ascii="Roboto" w:hAnsi="Roboto"/>
        <w:i/>
        <w:noProof/>
        <w:sz w:val="18"/>
      </w:rPr>
      <w:t>2</w:t>
    </w:r>
    <w:r w:rsidRPr="00945BCA">
      <w:rPr>
        <w:rFonts w:ascii="Roboto" w:hAnsi="Roboto"/>
        <w:i/>
        <w:sz w:val="18"/>
      </w:rPr>
      <w:fldChar w:fldCharType="end"/>
    </w:r>
    <w:r w:rsidRPr="00945BCA">
      <w:rPr>
        <w:rFonts w:ascii="Roboto" w:hAnsi="Roboto"/>
        <w:i/>
        <w:sz w:val="18"/>
      </w:rPr>
      <w:t>/</w:t>
    </w:r>
    <w:r w:rsidRPr="00945BCA">
      <w:rPr>
        <w:rFonts w:ascii="Roboto" w:hAnsi="Roboto"/>
        <w:i/>
        <w:sz w:val="18"/>
      </w:rPr>
      <w:fldChar w:fldCharType="begin"/>
    </w:r>
    <w:r w:rsidRPr="00945BCA">
      <w:rPr>
        <w:rFonts w:ascii="Roboto" w:hAnsi="Roboto"/>
        <w:i/>
        <w:sz w:val="18"/>
      </w:rPr>
      <w:instrText xml:space="preserve"> NUMPAGES  \* MERGEFORMAT </w:instrText>
    </w:r>
    <w:r w:rsidRPr="00945BCA">
      <w:rPr>
        <w:rFonts w:ascii="Roboto" w:hAnsi="Roboto"/>
        <w:i/>
        <w:sz w:val="18"/>
      </w:rPr>
      <w:fldChar w:fldCharType="separate"/>
    </w:r>
    <w:r w:rsidR="00561FE7">
      <w:rPr>
        <w:rFonts w:ascii="Roboto" w:hAnsi="Roboto"/>
        <w:i/>
        <w:noProof/>
        <w:sz w:val="18"/>
      </w:rPr>
      <w:t>2</w:t>
    </w:r>
    <w:r w:rsidRPr="00945BCA">
      <w:rPr>
        <w:rFonts w:ascii="Roboto" w:hAnsi="Roboto"/>
        <w:i/>
        <w:sz w:val="18"/>
      </w:rPr>
      <w:fldChar w:fldCharType="end"/>
    </w:r>
  </w:p>
  <w:p w:rsidR="00BF1914" w:rsidRPr="00945BCA" w:rsidRDefault="00BF1914">
    <w:pPr>
      <w:pStyle w:val="Kopfzeile"/>
      <w:tabs>
        <w:tab w:val="clear" w:pos="4536"/>
      </w:tabs>
      <w:rPr>
        <w:rFonts w:ascii="Roboto" w:hAnsi="Roboto"/>
        <w:i/>
        <w:sz w:val="18"/>
      </w:rPr>
    </w:pPr>
    <w:r w:rsidRPr="00945BCA">
      <w:rPr>
        <w:rFonts w:ascii="Roboto" w:hAnsi="Roboto"/>
        <w:i/>
        <w:sz w:val="18"/>
        <w:u w:val="single"/>
      </w:rPr>
      <w:tab/>
    </w:r>
  </w:p>
  <w:p w:rsidR="00BF1914" w:rsidRPr="00945BCA" w:rsidRDefault="00BF1914">
    <w:pPr>
      <w:pStyle w:val="Kopfzeile"/>
      <w:tabs>
        <w:tab w:val="clear" w:pos="4536"/>
      </w:tabs>
      <w:rPr>
        <w:rFonts w:ascii="Roboto" w:hAnsi="Roboto"/>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EF"/>
    <w:rsid w:val="000060FB"/>
    <w:rsid w:val="00013DBD"/>
    <w:rsid w:val="0002140B"/>
    <w:rsid w:val="00023746"/>
    <w:rsid w:val="0003734B"/>
    <w:rsid w:val="00042DDF"/>
    <w:rsid w:val="000441CC"/>
    <w:rsid w:val="00061CF3"/>
    <w:rsid w:val="00065DC5"/>
    <w:rsid w:val="00081F2E"/>
    <w:rsid w:val="0008248F"/>
    <w:rsid w:val="000976E0"/>
    <w:rsid w:val="000A2855"/>
    <w:rsid w:val="000A3B53"/>
    <w:rsid w:val="000A56A9"/>
    <w:rsid w:val="000A57D5"/>
    <w:rsid w:val="000A75F4"/>
    <w:rsid w:val="000C26A5"/>
    <w:rsid w:val="000D2440"/>
    <w:rsid w:val="000F18B2"/>
    <w:rsid w:val="000F1A91"/>
    <w:rsid w:val="001118BE"/>
    <w:rsid w:val="00111F00"/>
    <w:rsid w:val="00142BF0"/>
    <w:rsid w:val="001520D9"/>
    <w:rsid w:val="001564B4"/>
    <w:rsid w:val="001702F0"/>
    <w:rsid w:val="0021033B"/>
    <w:rsid w:val="00222774"/>
    <w:rsid w:val="002228A6"/>
    <w:rsid w:val="0022590C"/>
    <w:rsid w:val="002439F2"/>
    <w:rsid w:val="002456FC"/>
    <w:rsid w:val="00245A34"/>
    <w:rsid w:val="0024786F"/>
    <w:rsid w:val="002516EE"/>
    <w:rsid w:val="002540C3"/>
    <w:rsid w:val="00270DEF"/>
    <w:rsid w:val="00295CBE"/>
    <w:rsid w:val="002B5BE3"/>
    <w:rsid w:val="002B5FC0"/>
    <w:rsid w:val="002C02EF"/>
    <w:rsid w:val="002C04B2"/>
    <w:rsid w:val="002C5B60"/>
    <w:rsid w:val="002D42F9"/>
    <w:rsid w:val="002E3863"/>
    <w:rsid w:val="002F1338"/>
    <w:rsid w:val="003043F3"/>
    <w:rsid w:val="00317A3F"/>
    <w:rsid w:val="00327978"/>
    <w:rsid w:val="00347950"/>
    <w:rsid w:val="00355311"/>
    <w:rsid w:val="00364932"/>
    <w:rsid w:val="00371FA6"/>
    <w:rsid w:val="003752A4"/>
    <w:rsid w:val="00376B0F"/>
    <w:rsid w:val="00381176"/>
    <w:rsid w:val="003847A2"/>
    <w:rsid w:val="00391676"/>
    <w:rsid w:val="003C3E35"/>
    <w:rsid w:val="003D2920"/>
    <w:rsid w:val="003D6E09"/>
    <w:rsid w:val="003F7446"/>
    <w:rsid w:val="00453ACF"/>
    <w:rsid w:val="00457F37"/>
    <w:rsid w:val="004637EB"/>
    <w:rsid w:val="004677FC"/>
    <w:rsid w:val="00490509"/>
    <w:rsid w:val="004A5F6B"/>
    <w:rsid w:val="004D5D0C"/>
    <w:rsid w:val="004F2F8F"/>
    <w:rsid w:val="00515EE0"/>
    <w:rsid w:val="00543E2F"/>
    <w:rsid w:val="00544387"/>
    <w:rsid w:val="00556E1B"/>
    <w:rsid w:val="005577BE"/>
    <w:rsid w:val="00561FE7"/>
    <w:rsid w:val="00570B02"/>
    <w:rsid w:val="00582A1E"/>
    <w:rsid w:val="005869B6"/>
    <w:rsid w:val="005A1BF5"/>
    <w:rsid w:val="005D1D8C"/>
    <w:rsid w:val="005D4930"/>
    <w:rsid w:val="006003A7"/>
    <w:rsid w:val="00614970"/>
    <w:rsid w:val="00614C79"/>
    <w:rsid w:val="0062130C"/>
    <w:rsid w:val="00625E86"/>
    <w:rsid w:val="00642056"/>
    <w:rsid w:val="0065158C"/>
    <w:rsid w:val="006556EB"/>
    <w:rsid w:val="006713CC"/>
    <w:rsid w:val="00686CE9"/>
    <w:rsid w:val="00692E81"/>
    <w:rsid w:val="006948DE"/>
    <w:rsid w:val="006A01CA"/>
    <w:rsid w:val="006B1FB1"/>
    <w:rsid w:val="006C74CF"/>
    <w:rsid w:val="006D31A4"/>
    <w:rsid w:val="006D659C"/>
    <w:rsid w:val="00722483"/>
    <w:rsid w:val="00744D56"/>
    <w:rsid w:val="00767FDD"/>
    <w:rsid w:val="00771D73"/>
    <w:rsid w:val="00773F9A"/>
    <w:rsid w:val="00783252"/>
    <w:rsid w:val="007A6ABF"/>
    <w:rsid w:val="007E7EE2"/>
    <w:rsid w:val="007F17D7"/>
    <w:rsid w:val="007F7502"/>
    <w:rsid w:val="008134FB"/>
    <w:rsid w:val="008324B7"/>
    <w:rsid w:val="00844895"/>
    <w:rsid w:val="008504DC"/>
    <w:rsid w:val="008628AE"/>
    <w:rsid w:val="00884B23"/>
    <w:rsid w:val="0089154C"/>
    <w:rsid w:val="00893DCB"/>
    <w:rsid w:val="008A641A"/>
    <w:rsid w:val="008B1B9A"/>
    <w:rsid w:val="008B2F86"/>
    <w:rsid w:val="008B56F0"/>
    <w:rsid w:val="008B6964"/>
    <w:rsid w:val="008C1742"/>
    <w:rsid w:val="008F2881"/>
    <w:rsid w:val="009014F3"/>
    <w:rsid w:val="00915666"/>
    <w:rsid w:val="00916390"/>
    <w:rsid w:val="0093143D"/>
    <w:rsid w:val="00941286"/>
    <w:rsid w:val="00945BCA"/>
    <w:rsid w:val="00947EE1"/>
    <w:rsid w:val="00952F25"/>
    <w:rsid w:val="009671E1"/>
    <w:rsid w:val="0097290D"/>
    <w:rsid w:val="009737E8"/>
    <w:rsid w:val="009842BB"/>
    <w:rsid w:val="00995060"/>
    <w:rsid w:val="009959CF"/>
    <w:rsid w:val="009A004B"/>
    <w:rsid w:val="009A688E"/>
    <w:rsid w:val="009D031E"/>
    <w:rsid w:val="009E77D9"/>
    <w:rsid w:val="009F2454"/>
    <w:rsid w:val="00A03691"/>
    <w:rsid w:val="00A051F4"/>
    <w:rsid w:val="00A05A76"/>
    <w:rsid w:val="00A41C46"/>
    <w:rsid w:val="00A8651A"/>
    <w:rsid w:val="00A9614E"/>
    <w:rsid w:val="00AA0D07"/>
    <w:rsid w:val="00AA25DF"/>
    <w:rsid w:val="00AB3BA6"/>
    <w:rsid w:val="00B17F4F"/>
    <w:rsid w:val="00B23057"/>
    <w:rsid w:val="00B35FAB"/>
    <w:rsid w:val="00B45E86"/>
    <w:rsid w:val="00B52F46"/>
    <w:rsid w:val="00B74C7A"/>
    <w:rsid w:val="00B75FD9"/>
    <w:rsid w:val="00B94B3A"/>
    <w:rsid w:val="00BC65E7"/>
    <w:rsid w:val="00BC6B3D"/>
    <w:rsid w:val="00BC760E"/>
    <w:rsid w:val="00BD084C"/>
    <w:rsid w:val="00BD1ED0"/>
    <w:rsid w:val="00BD6010"/>
    <w:rsid w:val="00BF1914"/>
    <w:rsid w:val="00BF76BF"/>
    <w:rsid w:val="00C06DBB"/>
    <w:rsid w:val="00C56EF3"/>
    <w:rsid w:val="00C65678"/>
    <w:rsid w:val="00C6769A"/>
    <w:rsid w:val="00C86B8E"/>
    <w:rsid w:val="00C87B0A"/>
    <w:rsid w:val="00C96FB7"/>
    <w:rsid w:val="00C97F1B"/>
    <w:rsid w:val="00CA6788"/>
    <w:rsid w:val="00CB75F4"/>
    <w:rsid w:val="00CC47E1"/>
    <w:rsid w:val="00CD56C3"/>
    <w:rsid w:val="00CE56E7"/>
    <w:rsid w:val="00D145BD"/>
    <w:rsid w:val="00D14E11"/>
    <w:rsid w:val="00D22FF8"/>
    <w:rsid w:val="00D40714"/>
    <w:rsid w:val="00D45B9A"/>
    <w:rsid w:val="00D51A54"/>
    <w:rsid w:val="00D52230"/>
    <w:rsid w:val="00D538A1"/>
    <w:rsid w:val="00D5420C"/>
    <w:rsid w:val="00D81888"/>
    <w:rsid w:val="00D97BB6"/>
    <w:rsid w:val="00DB6BB8"/>
    <w:rsid w:val="00DC6211"/>
    <w:rsid w:val="00DD6F30"/>
    <w:rsid w:val="00DF5824"/>
    <w:rsid w:val="00E02F30"/>
    <w:rsid w:val="00E03C81"/>
    <w:rsid w:val="00E246BA"/>
    <w:rsid w:val="00E32931"/>
    <w:rsid w:val="00E3526C"/>
    <w:rsid w:val="00E40FB2"/>
    <w:rsid w:val="00E460F3"/>
    <w:rsid w:val="00E5036A"/>
    <w:rsid w:val="00E57FB9"/>
    <w:rsid w:val="00E6180C"/>
    <w:rsid w:val="00E62237"/>
    <w:rsid w:val="00E80BFD"/>
    <w:rsid w:val="00E83148"/>
    <w:rsid w:val="00E9694C"/>
    <w:rsid w:val="00EA083C"/>
    <w:rsid w:val="00EE1F85"/>
    <w:rsid w:val="00EE3E65"/>
    <w:rsid w:val="00F12DDB"/>
    <w:rsid w:val="00F24778"/>
    <w:rsid w:val="00F474DF"/>
    <w:rsid w:val="00F54FB8"/>
    <w:rsid w:val="00F6449A"/>
    <w:rsid w:val="00F64D43"/>
    <w:rsid w:val="00F75196"/>
    <w:rsid w:val="00F83D43"/>
    <w:rsid w:val="00F83DE2"/>
    <w:rsid w:val="00F92D4B"/>
    <w:rsid w:val="00FA7031"/>
    <w:rsid w:val="00FB1F23"/>
    <w:rsid w:val="00FB3D0C"/>
    <w:rsid w:val="00FC2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61E78"/>
  <w15:docId w15:val="{C437C742-9A50-4482-BE7A-61B36D8D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2C02EF"/>
    <w:pPr>
      <w:spacing w:before="100" w:beforeAutospacing="1" w:after="100" w:afterAutospacing="1"/>
    </w:pPr>
    <w:rPr>
      <w:rFonts w:ascii="Times New Roman" w:hAnsi="Times New Roman"/>
      <w:color w:val="auto"/>
      <w:sz w:val="24"/>
      <w:szCs w:val="24"/>
    </w:rPr>
  </w:style>
  <w:style w:type="character" w:styleId="Hyperlink">
    <w:name w:val="Hyperlink"/>
    <w:basedOn w:val="Absatz-Standardschriftart"/>
    <w:rsid w:val="00AA25DF"/>
    <w:rPr>
      <w:color w:val="0000FF" w:themeColor="hyperlink"/>
      <w:u w:val="single"/>
    </w:rPr>
  </w:style>
  <w:style w:type="paragraph" w:styleId="Sprechblasentext">
    <w:name w:val="Balloon Text"/>
    <w:basedOn w:val="Standard"/>
    <w:link w:val="SprechblasentextZchn"/>
    <w:rsid w:val="00376B0F"/>
    <w:rPr>
      <w:rFonts w:ascii="Tahoma" w:hAnsi="Tahoma" w:cs="Tahoma"/>
      <w:sz w:val="16"/>
      <w:szCs w:val="16"/>
    </w:rPr>
  </w:style>
  <w:style w:type="character" w:customStyle="1" w:styleId="SprechblasentextZchn">
    <w:name w:val="Sprechblasentext Zchn"/>
    <w:basedOn w:val="Absatz-Standardschriftart"/>
    <w:link w:val="Sprechblasentext"/>
    <w:rsid w:val="00376B0F"/>
    <w:rPr>
      <w:rFonts w:ascii="Tahoma" w:hAnsi="Tahoma" w:cs="Tahoma"/>
      <w:color w:val="000000"/>
      <w:sz w:val="16"/>
      <w:szCs w:val="16"/>
      <w:u w:color="000000"/>
    </w:rPr>
  </w:style>
  <w:style w:type="table" w:styleId="Tabellenraster">
    <w:name w:val="Table Grid"/>
    <w:basedOn w:val="NormaleTabelle"/>
    <w:rsid w:val="0037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621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10834">
      <w:bodyDiv w:val="1"/>
      <w:marLeft w:val="0"/>
      <w:marRight w:val="0"/>
      <w:marTop w:val="0"/>
      <w:marBottom w:val="0"/>
      <w:divBdr>
        <w:top w:val="none" w:sz="0" w:space="0" w:color="auto"/>
        <w:left w:val="none" w:sz="0" w:space="0" w:color="auto"/>
        <w:bottom w:val="none" w:sz="0" w:space="0" w:color="auto"/>
        <w:right w:val="none" w:sz="0" w:space="0" w:color="auto"/>
      </w:divBdr>
      <w:divsChild>
        <w:div w:id="1608152183">
          <w:marLeft w:val="0"/>
          <w:marRight w:val="0"/>
          <w:marTop w:val="0"/>
          <w:marBottom w:val="0"/>
          <w:divBdr>
            <w:top w:val="none" w:sz="0" w:space="0" w:color="auto"/>
            <w:left w:val="none" w:sz="0" w:space="0" w:color="auto"/>
            <w:bottom w:val="none" w:sz="0" w:space="0" w:color="auto"/>
            <w:right w:val="none" w:sz="0" w:space="0" w:color="auto"/>
          </w:divBdr>
          <w:divsChild>
            <w:div w:id="1257011438">
              <w:marLeft w:val="0"/>
              <w:marRight w:val="0"/>
              <w:marTop w:val="0"/>
              <w:marBottom w:val="0"/>
              <w:divBdr>
                <w:top w:val="none" w:sz="0" w:space="0" w:color="auto"/>
                <w:left w:val="none" w:sz="0" w:space="0" w:color="auto"/>
                <w:bottom w:val="none" w:sz="0" w:space="0" w:color="auto"/>
                <w:right w:val="none" w:sz="0" w:space="0" w:color="auto"/>
              </w:divBdr>
              <w:divsChild>
                <w:div w:id="2022465508">
                  <w:marLeft w:val="0"/>
                  <w:marRight w:val="0"/>
                  <w:marTop w:val="0"/>
                  <w:marBottom w:val="0"/>
                  <w:divBdr>
                    <w:top w:val="none" w:sz="0" w:space="0" w:color="auto"/>
                    <w:left w:val="none" w:sz="0" w:space="0" w:color="auto"/>
                    <w:bottom w:val="none" w:sz="0" w:space="0" w:color="auto"/>
                    <w:right w:val="none" w:sz="0" w:space="0" w:color="auto"/>
                  </w:divBdr>
                  <w:divsChild>
                    <w:div w:id="19600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7455">
      <w:bodyDiv w:val="1"/>
      <w:marLeft w:val="0"/>
      <w:marRight w:val="0"/>
      <w:marTop w:val="0"/>
      <w:marBottom w:val="0"/>
      <w:divBdr>
        <w:top w:val="none" w:sz="0" w:space="0" w:color="auto"/>
        <w:left w:val="none" w:sz="0" w:space="0" w:color="auto"/>
        <w:bottom w:val="none" w:sz="0" w:space="0" w:color="auto"/>
        <w:right w:val="none" w:sz="0" w:space="0" w:color="auto"/>
      </w:divBdr>
      <w:divsChild>
        <w:div w:id="1340429412">
          <w:marLeft w:val="0"/>
          <w:marRight w:val="0"/>
          <w:marTop w:val="0"/>
          <w:marBottom w:val="0"/>
          <w:divBdr>
            <w:top w:val="none" w:sz="0" w:space="0" w:color="auto"/>
            <w:left w:val="none" w:sz="0" w:space="0" w:color="auto"/>
            <w:bottom w:val="none" w:sz="0" w:space="0" w:color="auto"/>
            <w:right w:val="none" w:sz="0" w:space="0" w:color="auto"/>
          </w:divBdr>
          <w:divsChild>
            <w:div w:id="244582015">
              <w:marLeft w:val="0"/>
              <w:marRight w:val="0"/>
              <w:marTop w:val="0"/>
              <w:marBottom w:val="0"/>
              <w:divBdr>
                <w:top w:val="none" w:sz="0" w:space="0" w:color="auto"/>
                <w:left w:val="none" w:sz="0" w:space="0" w:color="auto"/>
                <w:bottom w:val="none" w:sz="0" w:space="0" w:color="auto"/>
                <w:right w:val="none" w:sz="0" w:space="0" w:color="auto"/>
              </w:divBdr>
              <w:divsChild>
                <w:div w:id="1798450106">
                  <w:marLeft w:val="0"/>
                  <w:marRight w:val="0"/>
                  <w:marTop w:val="0"/>
                  <w:marBottom w:val="0"/>
                  <w:divBdr>
                    <w:top w:val="none" w:sz="0" w:space="0" w:color="auto"/>
                    <w:left w:val="none" w:sz="0" w:space="0" w:color="auto"/>
                    <w:bottom w:val="none" w:sz="0" w:space="0" w:color="auto"/>
                    <w:right w:val="none" w:sz="0" w:space="0" w:color="auto"/>
                  </w:divBdr>
                  <w:divsChild>
                    <w:div w:id="1434201347">
                      <w:marLeft w:val="0"/>
                      <w:marRight w:val="0"/>
                      <w:marTop w:val="0"/>
                      <w:marBottom w:val="0"/>
                      <w:divBdr>
                        <w:top w:val="none" w:sz="0" w:space="0" w:color="auto"/>
                        <w:left w:val="none" w:sz="0" w:space="0" w:color="auto"/>
                        <w:bottom w:val="none" w:sz="0" w:space="0" w:color="auto"/>
                        <w:right w:val="none" w:sz="0" w:space="0" w:color="auto"/>
                      </w:divBdr>
                      <w:divsChild>
                        <w:div w:id="1704137007">
                          <w:marLeft w:val="0"/>
                          <w:marRight w:val="0"/>
                          <w:marTop w:val="0"/>
                          <w:marBottom w:val="0"/>
                          <w:divBdr>
                            <w:top w:val="none" w:sz="0" w:space="0" w:color="auto"/>
                            <w:left w:val="none" w:sz="0" w:space="0" w:color="auto"/>
                            <w:bottom w:val="none" w:sz="0" w:space="0" w:color="auto"/>
                            <w:right w:val="none" w:sz="0" w:space="0" w:color="auto"/>
                          </w:divBdr>
                          <w:divsChild>
                            <w:div w:id="1812095939">
                              <w:marLeft w:val="0"/>
                              <w:marRight w:val="0"/>
                              <w:marTop w:val="0"/>
                              <w:marBottom w:val="0"/>
                              <w:divBdr>
                                <w:top w:val="none" w:sz="0" w:space="0" w:color="auto"/>
                                <w:left w:val="none" w:sz="0" w:space="0" w:color="auto"/>
                                <w:bottom w:val="none" w:sz="0" w:space="0" w:color="auto"/>
                                <w:right w:val="none" w:sz="0" w:space="0" w:color="auto"/>
                              </w:divBdr>
                              <w:divsChild>
                                <w:div w:id="813137154">
                                  <w:marLeft w:val="0"/>
                                  <w:marRight w:val="0"/>
                                  <w:marTop w:val="0"/>
                                  <w:marBottom w:val="0"/>
                                  <w:divBdr>
                                    <w:top w:val="none" w:sz="0" w:space="0" w:color="auto"/>
                                    <w:left w:val="none" w:sz="0" w:space="0" w:color="auto"/>
                                    <w:bottom w:val="none" w:sz="0" w:space="0" w:color="auto"/>
                                    <w:right w:val="none" w:sz="0" w:space="0" w:color="auto"/>
                                  </w:divBdr>
                                  <w:divsChild>
                                    <w:div w:id="699086766">
                                      <w:marLeft w:val="0"/>
                                      <w:marRight w:val="0"/>
                                      <w:marTop w:val="0"/>
                                      <w:marBottom w:val="0"/>
                                      <w:divBdr>
                                        <w:top w:val="none" w:sz="0" w:space="0" w:color="auto"/>
                                        <w:left w:val="none" w:sz="0" w:space="0" w:color="auto"/>
                                        <w:bottom w:val="none" w:sz="0" w:space="0" w:color="auto"/>
                                        <w:right w:val="none" w:sz="0" w:space="0" w:color="auto"/>
                                      </w:divBdr>
                                      <w:divsChild>
                                        <w:div w:id="1757902200">
                                          <w:marLeft w:val="0"/>
                                          <w:marRight w:val="0"/>
                                          <w:marTop w:val="0"/>
                                          <w:marBottom w:val="0"/>
                                          <w:divBdr>
                                            <w:top w:val="none" w:sz="0" w:space="0" w:color="auto"/>
                                            <w:left w:val="none" w:sz="0" w:space="0" w:color="auto"/>
                                            <w:bottom w:val="none" w:sz="0" w:space="0" w:color="auto"/>
                                            <w:right w:val="none" w:sz="0" w:space="0" w:color="auto"/>
                                          </w:divBdr>
                                          <w:divsChild>
                                            <w:div w:id="5451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e.de/notbetreuu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chulministerium.nrw.de/docs/Recht/Schulgesundheitsrecht/Infektionsschutz/300-Coronavirus/Coronavirus_NotbetreuungFAQ/Coronavirus_Notbetreuung_Eltern/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Gehrke, Wiebke</dc:creator>
  <cp:keywords/>
  <dc:description/>
  <cp:lastModifiedBy>user</cp:lastModifiedBy>
  <cp:revision>4</cp:revision>
  <cp:lastPrinted>2020-03-21T15:15:00Z</cp:lastPrinted>
  <dcterms:created xsi:type="dcterms:W3CDTF">2020-03-21T15:15:00Z</dcterms:created>
  <dcterms:modified xsi:type="dcterms:W3CDTF">2020-03-21T15:15:00Z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3/21/2020 1:39:25 PM</vt:lpwstr>
  </property>
  <property fmtid="{D5CDD505-2E9C-101B-9397-08002B2CF9AE}" pid="4" name="OS_LastOpenUser">
    <vt:lpwstr>GEHRKEWI</vt:lpwstr>
  </property>
</Properties>
</file>