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4696"/>
      </w:tblGrid>
      <w:tr w:rsidR="00376B0F" w:rsidTr="00376B0F">
        <w:tc>
          <w:tcPr>
            <w:tcW w:w="4605" w:type="dxa"/>
          </w:tcPr>
          <w:p w:rsidR="00376B0F" w:rsidRDefault="00DA04AF" w:rsidP="00376B0F">
            <w:pPr>
              <w:tabs>
                <w:tab w:val="left" w:pos="3210"/>
              </w:tabs>
              <w:rPr>
                <w:rFonts w:ascii="Roboto" w:hAnsi="Roboto"/>
                <w:b/>
              </w:rPr>
            </w:pPr>
            <w:r>
              <w:rPr>
                <w:rFonts w:ascii="Roboto" w:hAnsi="Roboto"/>
                <w:b/>
                <w:noProof/>
              </w:rPr>
              <w:drawing>
                <wp:inline distT="0" distB="0" distL="0" distR="0">
                  <wp:extent cx="1742185" cy="1025719"/>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GS Mesum-Elt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6432" cy="1034107"/>
                          </a:xfrm>
                          <a:prstGeom prst="rect">
                            <a:avLst/>
                          </a:prstGeom>
                        </pic:spPr>
                      </pic:pic>
                    </a:graphicData>
                  </a:graphic>
                </wp:inline>
              </w:drawing>
            </w:r>
          </w:p>
        </w:tc>
        <w:tc>
          <w:tcPr>
            <w:tcW w:w="4605" w:type="dxa"/>
          </w:tcPr>
          <w:p w:rsidR="00376B0F" w:rsidRDefault="00376B0F" w:rsidP="00376B0F">
            <w:pPr>
              <w:tabs>
                <w:tab w:val="left" w:pos="3210"/>
              </w:tabs>
              <w:jc w:val="right"/>
              <w:rPr>
                <w:rFonts w:ascii="Roboto" w:hAnsi="Roboto"/>
                <w:b/>
              </w:rPr>
            </w:pPr>
            <w:r>
              <w:rPr>
                <w:rFonts w:ascii="Roboto" w:hAnsi="Roboto"/>
                <w:noProof/>
              </w:rPr>
              <w:drawing>
                <wp:inline distT="0" distB="0" distL="0" distR="0" wp14:anchorId="3EFF81FB" wp14:editId="6B2A4B7A">
                  <wp:extent cx="2844800" cy="965200"/>
                  <wp:effectExtent l="0" t="0" r="0" b="6350"/>
                  <wp:docPr id="2" name="Bild 2" descr="Stadt Rheine_4c 500px br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tadt Rheine_4c 500px breit"/>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844800" cy="965200"/>
                          </a:xfrm>
                          <a:prstGeom prst="rect">
                            <a:avLst/>
                          </a:prstGeom>
                          <a:noFill/>
                          <a:ln>
                            <a:noFill/>
                          </a:ln>
                        </pic:spPr>
                      </pic:pic>
                    </a:graphicData>
                  </a:graphic>
                </wp:inline>
              </w:drawing>
            </w:r>
          </w:p>
        </w:tc>
      </w:tr>
    </w:tbl>
    <w:p w:rsidR="00376B0F" w:rsidRDefault="00376B0F" w:rsidP="00945BCA">
      <w:pPr>
        <w:tabs>
          <w:tab w:val="left" w:pos="3210"/>
        </w:tabs>
        <w:rPr>
          <w:rFonts w:ascii="Roboto" w:hAnsi="Roboto"/>
          <w:b/>
        </w:rPr>
      </w:pPr>
    </w:p>
    <w:p w:rsidR="00376B0F" w:rsidRDefault="00376B0F" w:rsidP="00945BCA">
      <w:pPr>
        <w:tabs>
          <w:tab w:val="left" w:pos="3210"/>
        </w:tabs>
        <w:rPr>
          <w:rFonts w:ascii="Roboto" w:hAnsi="Roboto"/>
          <w:b/>
        </w:rPr>
      </w:pPr>
    </w:p>
    <w:p w:rsidR="00945BCA" w:rsidRPr="00376B0F" w:rsidRDefault="002C02EF" w:rsidP="00376B0F">
      <w:pPr>
        <w:tabs>
          <w:tab w:val="left" w:pos="3210"/>
        </w:tabs>
        <w:jc w:val="center"/>
        <w:rPr>
          <w:rFonts w:ascii="Roboto" w:hAnsi="Roboto"/>
          <w:b/>
          <w:sz w:val="36"/>
        </w:rPr>
      </w:pPr>
      <w:r w:rsidRPr="00376B0F">
        <w:rPr>
          <w:rFonts w:ascii="Roboto" w:hAnsi="Roboto"/>
          <w:b/>
          <w:sz w:val="36"/>
        </w:rPr>
        <w:t>Elternbrief</w:t>
      </w:r>
    </w:p>
    <w:p w:rsidR="002C02EF" w:rsidRDefault="002C02EF" w:rsidP="00945BCA">
      <w:pPr>
        <w:tabs>
          <w:tab w:val="left" w:pos="3210"/>
        </w:tabs>
        <w:rPr>
          <w:rFonts w:ascii="Roboto" w:hAnsi="Roboto"/>
        </w:rPr>
      </w:pPr>
    </w:p>
    <w:p w:rsidR="00376B0F" w:rsidRDefault="00376B0F" w:rsidP="00945BCA">
      <w:pPr>
        <w:tabs>
          <w:tab w:val="left" w:pos="3210"/>
        </w:tabs>
        <w:rPr>
          <w:rFonts w:ascii="Roboto" w:hAnsi="Roboto"/>
        </w:rPr>
      </w:pPr>
    </w:p>
    <w:p w:rsidR="002C02EF" w:rsidRPr="00376B0F" w:rsidRDefault="002C02EF" w:rsidP="00945BCA">
      <w:pPr>
        <w:tabs>
          <w:tab w:val="left" w:pos="3210"/>
        </w:tabs>
        <w:rPr>
          <w:rFonts w:ascii="Roboto" w:hAnsi="Roboto"/>
          <w:b/>
        </w:rPr>
      </w:pPr>
      <w:r w:rsidRPr="00376B0F">
        <w:rPr>
          <w:rFonts w:ascii="Roboto" w:hAnsi="Roboto"/>
          <w:b/>
        </w:rPr>
        <w:t xml:space="preserve">An die Eltern </w:t>
      </w:r>
      <w:r w:rsidR="00376B0F" w:rsidRPr="00376B0F">
        <w:rPr>
          <w:rFonts w:ascii="Roboto" w:hAnsi="Roboto"/>
          <w:b/>
        </w:rPr>
        <w:t xml:space="preserve">der Kinder </w:t>
      </w:r>
      <w:r w:rsidRPr="00376B0F">
        <w:rPr>
          <w:rFonts w:ascii="Roboto" w:hAnsi="Roboto"/>
          <w:b/>
        </w:rPr>
        <w:t>der städtischen Grundschulen</w:t>
      </w:r>
    </w:p>
    <w:p w:rsidR="002C02EF" w:rsidRPr="00376B0F" w:rsidRDefault="002C02EF" w:rsidP="00945BCA">
      <w:pPr>
        <w:tabs>
          <w:tab w:val="left" w:pos="3210"/>
        </w:tabs>
        <w:rPr>
          <w:rFonts w:ascii="Roboto" w:hAnsi="Roboto"/>
          <w:b/>
        </w:rPr>
      </w:pPr>
      <w:r w:rsidRPr="00376B0F">
        <w:rPr>
          <w:rFonts w:ascii="Roboto" w:hAnsi="Roboto"/>
          <w:b/>
        </w:rPr>
        <w:t>An die Eltern der Kinder der Klassen 5 und 6 der Elsa-Brändström-Realschule, der Nelson-Mandela-Sekundarschule sowie der Alexander von Humboldt-Sekundarschule</w:t>
      </w:r>
    </w:p>
    <w:p w:rsidR="002C02EF" w:rsidRDefault="002C02EF" w:rsidP="00945BCA">
      <w:pPr>
        <w:tabs>
          <w:tab w:val="left" w:pos="3210"/>
        </w:tabs>
        <w:rPr>
          <w:rFonts w:ascii="Roboto" w:hAnsi="Roboto"/>
        </w:rPr>
      </w:pPr>
    </w:p>
    <w:p w:rsidR="002C02EF" w:rsidRPr="002C02EF" w:rsidRDefault="002C02EF" w:rsidP="002C02EF">
      <w:pPr>
        <w:tabs>
          <w:tab w:val="left" w:pos="3210"/>
        </w:tabs>
        <w:rPr>
          <w:rFonts w:ascii="Roboto" w:hAnsi="Roboto"/>
        </w:rPr>
      </w:pPr>
    </w:p>
    <w:p w:rsidR="002C02EF" w:rsidRPr="002C02EF" w:rsidRDefault="002C02EF" w:rsidP="002C02EF">
      <w:pPr>
        <w:tabs>
          <w:tab w:val="left" w:pos="3210"/>
        </w:tabs>
        <w:rPr>
          <w:rFonts w:ascii="Roboto" w:hAnsi="Roboto"/>
        </w:rPr>
      </w:pPr>
      <w:r w:rsidRPr="002C02EF">
        <w:rPr>
          <w:rFonts w:ascii="Roboto" w:hAnsi="Roboto"/>
        </w:rPr>
        <w:t>Sehr geehrte Eltern,</w:t>
      </w:r>
    </w:p>
    <w:p w:rsidR="002C02EF" w:rsidRPr="002C02EF" w:rsidRDefault="002C02EF" w:rsidP="002C02EF">
      <w:pPr>
        <w:tabs>
          <w:tab w:val="left" w:pos="3210"/>
        </w:tabs>
        <w:rPr>
          <w:rFonts w:ascii="Roboto" w:hAnsi="Roboto"/>
        </w:rPr>
      </w:pPr>
    </w:p>
    <w:p w:rsidR="002C02EF" w:rsidRDefault="002C02EF" w:rsidP="00C86B8E">
      <w:pPr>
        <w:pStyle w:val="StandardWeb"/>
        <w:spacing w:before="0" w:beforeAutospacing="0" w:after="0" w:afterAutospacing="0"/>
        <w:jc w:val="both"/>
        <w:rPr>
          <w:rFonts w:ascii="Roboto" w:hAnsi="Roboto"/>
          <w:sz w:val="22"/>
          <w:szCs w:val="22"/>
        </w:rPr>
      </w:pPr>
      <w:r>
        <w:rPr>
          <w:rFonts w:ascii="Roboto" w:hAnsi="Roboto"/>
          <w:sz w:val="22"/>
          <w:szCs w:val="22"/>
        </w:rPr>
        <w:t>d</w:t>
      </w:r>
      <w:r w:rsidRPr="002C02EF">
        <w:rPr>
          <w:rFonts w:ascii="Roboto" w:hAnsi="Roboto"/>
          <w:sz w:val="22"/>
          <w:szCs w:val="22"/>
        </w:rPr>
        <w:t>ie Landesregierung hat am Freitag (13.3.) beschlossen, alle Schulen und Angebote der Kindertagesbetreuung ab Montag, 16.03.2020</w:t>
      </w:r>
      <w:r w:rsidR="00376B0F">
        <w:rPr>
          <w:rFonts w:ascii="Roboto" w:hAnsi="Roboto"/>
          <w:sz w:val="22"/>
          <w:szCs w:val="22"/>
        </w:rPr>
        <w:t>,</w:t>
      </w:r>
      <w:r w:rsidRPr="002C02EF">
        <w:rPr>
          <w:rFonts w:ascii="Roboto" w:hAnsi="Roboto"/>
          <w:sz w:val="22"/>
          <w:szCs w:val="22"/>
        </w:rPr>
        <w:t xml:space="preserve"> zu schließen.</w:t>
      </w:r>
    </w:p>
    <w:p w:rsidR="002C02EF" w:rsidRPr="002C02EF" w:rsidRDefault="002C02EF" w:rsidP="00C86B8E">
      <w:pPr>
        <w:pStyle w:val="StandardWeb"/>
        <w:spacing w:before="0" w:beforeAutospacing="0" w:after="0" w:afterAutospacing="0"/>
        <w:jc w:val="both"/>
        <w:rPr>
          <w:rFonts w:ascii="Roboto" w:hAnsi="Roboto"/>
          <w:sz w:val="22"/>
          <w:szCs w:val="22"/>
        </w:rPr>
      </w:pPr>
    </w:p>
    <w:p w:rsidR="002C02EF" w:rsidRDefault="002C02EF" w:rsidP="00C86B8E">
      <w:pPr>
        <w:pStyle w:val="StandardWeb"/>
        <w:spacing w:before="0" w:beforeAutospacing="0" w:after="0" w:afterAutospacing="0"/>
        <w:jc w:val="both"/>
        <w:rPr>
          <w:rFonts w:ascii="Roboto" w:hAnsi="Roboto"/>
          <w:sz w:val="22"/>
          <w:szCs w:val="22"/>
        </w:rPr>
      </w:pPr>
      <w:r w:rsidRPr="002C02EF">
        <w:rPr>
          <w:rFonts w:ascii="Roboto" w:hAnsi="Roboto"/>
          <w:sz w:val="22"/>
          <w:szCs w:val="22"/>
        </w:rPr>
        <w:t>Für viele Eltern, die berufstätig sind, stellt sich nun die Frage, wie die Betreuung der Kinder ab der kommenden Woche sichergestellt werden soll.</w:t>
      </w:r>
      <w:r>
        <w:rPr>
          <w:rFonts w:ascii="Roboto" w:hAnsi="Roboto"/>
          <w:sz w:val="22"/>
          <w:szCs w:val="22"/>
        </w:rPr>
        <w:t xml:space="preserve"> Über allem muss dabei stehen, einer weiteren Verbreitung des Coronavirus entgegen zu wirken. </w:t>
      </w:r>
    </w:p>
    <w:p w:rsidR="002C02EF" w:rsidRDefault="002C02EF" w:rsidP="00C86B8E">
      <w:pPr>
        <w:pStyle w:val="StandardWeb"/>
        <w:spacing w:before="0" w:beforeAutospacing="0" w:after="0" w:afterAutospacing="0"/>
        <w:jc w:val="both"/>
        <w:rPr>
          <w:rFonts w:ascii="Roboto" w:hAnsi="Roboto"/>
          <w:sz w:val="22"/>
          <w:szCs w:val="22"/>
        </w:rPr>
      </w:pPr>
      <w:r>
        <w:rPr>
          <w:rFonts w:ascii="Roboto" w:hAnsi="Roboto"/>
          <w:sz w:val="22"/>
          <w:szCs w:val="22"/>
        </w:rPr>
        <w:t xml:space="preserve">Damit geht einher, dass es unmöglich sein wird, für alle Eltern ein alternatives Angebot sicherzustellen. </w:t>
      </w:r>
      <w:r w:rsidR="00376B0F">
        <w:rPr>
          <w:rFonts w:ascii="Roboto" w:hAnsi="Roboto"/>
          <w:sz w:val="22"/>
          <w:szCs w:val="22"/>
        </w:rPr>
        <w:t>Sie als</w:t>
      </w:r>
      <w:r w:rsidRPr="002C02EF">
        <w:rPr>
          <w:rFonts w:ascii="Roboto" w:hAnsi="Roboto"/>
          <w:sz w:val="22"/>
          <w:szCs w:val="22"/>
        </w:rPr>
        <w:t xml:space="preserve"> Eltern sind vorrangig angehalten, die Betreuung der Kinder privat zu organisieren. Dies kann beispielsweise durch Personen aus dem Familienkreis, der Nachbarschaft oder auch aus dem Kreis der Arbeitskollegen erfolgen.</w:t>
      </w:r>
      <w:r w:rsidR="00376B0F">
        <w:rPr>
          <w:rFonts w:ascii="Roboto" w:hAnsi="Roboto"/>
          <w:sz w:val="22"/>
          <w:szCs w:val="22"/>
        </w:rPr>
        <w:t xml:space="preserve"> Wir sind uns der großen organisatorischen Herausforderung für jede Familie bewusst. </w:t>
      </w:r>
    </w:p>
    <w:p w:rsidR="002C02EF" w:rsidRDefault="002C02EF" w:rsidP="00C86B8E">
      <w:pPr>
        <w:pStyle w:val="StandardWeb"/>
        <w:spacing w:before="0" w:beforeAutospacing="0" w:after="0" w:afterAutospacing="0"/>
        <w:jc w:val="both"/>
        <w:rPr>
          <w:rFonts w:ascii="Roboto" w:hAnsi="Roboto"/>
          <w:sz w:val="22"/>
          <w:szCs w:val="22"/>
        </w:rPr>
      </w:pPr>
    </w:p>
    <w:p w:rsidR="00AA25DF" w:rsidRDefault="00AA25DF" w:rsidP="00C86B8E">
      <w:pPr>
        <w:pStyle w:val="StandardWeb"/>
        <w:spacing w:before="0" w:beforeAutospacing="0" w:after="0" w:afterAutospacing="0"/>
        <w:jc w:val="both"/>
        <w:rPr>
          <w:rFonts w:ascii="Roboto" w:hAnsi="Roboto"/>
          <w:sz w:val="22"/>
          <w:szCs w:val="22"/>
        </w:rPr>
      </w:pPr>
      <w:r w:rsidRPr="00AA25DF">
        <w:rPr>
          <w:rFonts w:ascii="Roboto" w:hAnsi="Roboto"/>
          <w:b/>
          <w:sz w:val="22"/>
          <w:szCs w:val="22"/>
        </w:rPr>
        <w:t>Übergangsphase</w:t>
      </w:r>
      <w:r>
        <w:rPr>
          <w:rFonts w:ascii="Roboto" w:hAnsi="Roboto"/>
          <w:sz w:val="22"/>
          <w:szCs w:val="22"/>
        </w:rPr>
        <w:t xml:space="preserve">: Am 16. und 17. März haben das Schulministerium und das </w:t>
      </w:r>
      <w:r w:rsidR="00376B0F">
        <w:rPr>
          <w:rFonts w:ascii="Roboto" w:hAnsi="Roboto"/>
          <w:sz w:val="22"/>
          <w:szCs w:val="22"/>
        </w:rPr>
        <w:t>Gesundheitsministerium</w:t>
      </w:r>
      <w:r>
        <w:rPr>
          <w:rFonts w:ascii="Roboto" w:hAnsi="Roboto"/>
          <w:sz w:val="22"/>
          <w:szCs w:val="22"/>
        </w:rPr>
        <w:t xml:space="preserve"> eine Übergangszeit verfügt. Sofern Sie an diesen Tagen noch keine alternative Betreuungsmöglichkeit für Ihr Kind haben, kann Ihr Kind zur Schule gehen und wird im Rahmen der sonst üblichen Unterrichtszeit bzw. Betreuungszeit betreut. Sofern Sie von dieser Möglichkeit Gebrauch machen möchten, achten Sie bitte auf </w:t>
      </w:r>
      <w:r w:rsidR="00376B0F">
        <w:rPr>
          <w:rFonts w:ascii="Roboto" w:hAnsi="Roboto"/>
          <w:sz w:val="22"/>
          <w:szCs w:val="22"/>
        </w:rPr>
        <w:t xml:space="preserve">eventuelle </w:t>
      </w:r>
      <w:r>
        <w:rPr>
          <w:rFonts w:ascii="Roboto" w:hAnsi="Roboto"/>
          <w:sz w:val="22"/>
          <w:szCs w:val="22"/>
        </w:rPr>
        <w:t>Aushänge an der Schule und</w:t>
      </w:r>
      <w:r w:rsidR="00376B0F">
        <w:rPr>
          <w:rFonts w:ascii="Roboto" w:hAnsi="Roboto"/>
          <w:sz w:val="22"/>
          <w:szCs w:val="22"/>
        </w:rPr>
        <w:t xml:space="preserve"> beachten Sie</w:t>
      </w:r>
      <w:r>
        <w:rPr>
          <w:rFonts w:ascii="Roboto" w:hAnsi="Roboto"/>
          <w:sz w:val="22"/>
          <w:szCs w:val="22"/>
        </w:rPr>
        <w:t xml:space="preserve"> Hinweise der Schulleitung oder des Betreuungsträgers.</w:t>
      </w:r>
    </w:p>
    <w:p w:rsidR="00AA25DF" w:rsidRDefault="00AA25DF" w:rsidP="00C86B8E">
      <w:pPr>
        <w:pStyle w:val="StandardWeb"/>
        <w:spacing w:before="0" w:beforeAutospacing="0" w:after="0" w:afterAutospacing="0"/>
        <w:jc w:val="both"/>
        <w:rPr>
          <w:rFonts w:ascii="Roboto" w:hAnsi="Roboto"/>
          <w:sz w:val="22"/>
          <w:szCs w:val="22"/>
        </w:rPr>
      </w:pPr>
    </w:p>
    <w:p w:rsidR="002C02EF" w:rsidRDefault="00AA25DF" w:rsidP="00C86B8E">
      <w:pPr>
        <w:pStyle w:val="StandardWeb"/>
        <w:spacing w:before="0" w:beforeAutospacing="0" w:after="0" w:afterAutospacing="0"/>
        <w:jc w:val="both"/>
        <w:rPr>
          <w:rFonts w:ascii="Roboto" w:hAnsi="Roboto"/>
          <w:sz w:val="22"/>
          <w:szCs w:val="22"/>
        </w:rPr>
      </w:pPr>
      <w:r w:rsidRPr="00AA25DF">
        <w:rPr>
          <w:rFonts w:ascii="Roboto" w:hAnsi="Roboto"/>
          <w:b/>
          <w:sz w:val="22"/>
          <w:szCs w:val="22"/>
        </w:rPr>
        <w:t>Notbetreuung</w:t>
      </w:r>
      <w:r>
        <w:rPr>
          <w:rFonts w:ascii="Roboto" w:hAnsi="Roboto"/>
          <w:sz w:val="22"/>
          <w:szCs w:val="22"/>
        </w:rPr>
        <w:t xml:space="preserve">: </w:t>
      </w:r>
      <w:r w:rsidR="002C02EF" w:rsidRPr="002C02EF">
        <w:rPr>
          <w:rFonts w:ascii="Roboto" w:hAnsi="Roboto"/>
          <w:sz w:val="22"/>
          <w:szCs w:val="22"/>
        </w:rPr>
        <w:t xml:space="preserve">In besonderen Fällen wird für Kinder weiterhin </w:t>
      </w:r>
      <w:r>
        <w:rPr>
          <w:rFonts w:ascii="Roboto" w:hAnsi="Roboto"/>
          <w:sz w:val="22"/>
          <w:szCs w:val="22"/>
        </w:rPr>
        <w:t xml:space="preserve">vom 18.03. bis 03.04.2020 </w:t>
      </w:r>
      <w:r w:rsidR="002C02EF" w:rsidRPr="002C02EF">
        <w:rPr>
          <w:rFonts w:ascii="Roboto" w:hAnsi="Roboto"/>
          <w:sz w:val="22"/>
          <w:szCs w:val="22"/>
        </w:rPr>
        <w:t xml:space="preserve">eine </w:t>
      </w:r>
      <w:r w:rsidR="002C02EF">
        <w:rPr>
          <w:rFonts w:ascii="Roboto" w:hAnsi="Roboto"/>
          <w:sz w:val="22"/>
          <w:szCs w:val="22"/>
        </w:rPr>
        <w:t>Notbetreuung in der Schule</w:t>
      </w:r>
      <w:r w:rsidR="002C02EF" w:rsidRPr="002C02EF">
        <w:rPr>
          <w:rFonts w:ascii="Roboto" w:hAnsi="Roboto"/>
          <w:sz w:val="22"/>
          <w:szCs w:val="22"/>
        </w:rPr>
        <w:t xml:space="preserve"> ermöglicht, wenn folgende Voraussetzungen vorliegen: Beide Eltern oder ein alleinerziehender Elternteil arbeitet in einem Bereich, der für die Aufrechterhaltung der wichtigen Infrastrukturen notwendig ist und diese Eltern keine Alternativ-Betreuung ihrer Kinder organisieren können.</w:t>
      </w:r>
    </w:p>
    <w:p w:rsidR="002C02EF" w:rsidRPr="002C02EF" w:rsidRDefault="002C02EF" w:rsidP="00C86B8E">
      <w:pPr>
        <w:pStyle w:val="StandardWeb"/>
        <w:spacing w:before="0" w:beforeAutospacing="0" w:after="0" w:afterAutospacing="0"/>
        <w:jc w:val="both"/>
        <w:rPr>
          <w:rFonts w:ascii="Roboto" w:hAnsi="Roboto"/>
          <w:sz w:val="22"/>
          <w:szCs w:val="22"/>
        </w:rPr>
      </w:pPr>
    </w:p>
    <w:p w:rsidR="002C02EF" w:rsidRDefault="002C02EF" w:rsidP="00C86B8E">
      <w:pPr>
        <w:pStyle w:val="StandardWeb"/>
        <w:spacing w:before="0" w:beforeAutospacing="0" w:after="0" w:afterAutospacing="0"/>
        <w:jc w:val="both"/>
        <w:rPr>
          <w:rFonts w:ascii="Roboto" w:hAnsi="Roboto"/>
          <w:sz w:val="22"/>
          <w:szCs w:val="22"/>
        </w:rPr>
      </w:pPr>
      <w:r>
        <w:rPr>
          <w:rFonts w:ascii="Roboto" w:hAnsi="Roboto"/>
          <w:sz w:val="22"/>
          <w:szCs w:val="22"/>
        </w:rPr>
        <w:t>Das Notfallbetreuungsangebot soll an der jeweiligen Schulen in kleinen Gruppen (max. 5 Kinder)</w:t>
      </w:r>
      <w:r w:rsidR="00AA25DF">
        <w:rPr>
          <w:rFonts w:ascii="Roboto" w:hAnsi="Roboto"/>
          <w:sz w:val="22"/>
          <w:szCs w:val="22"/>
        </w:rPr>
        <w:t xml:space="preserve"> sichergestellt werden.</w:t>
      </w:r>
    </w:p>
    <w:p w:rsidR="00AA25DF" w:rsidRDefault="00AA25DF" w:rsidP="00C86B8E">
      <w:pPr>
        <w:pStyle w:val="StandardWeb"/>
        <w:spacing w:before="0" w:beforeAutospacing="0" w:after="0" w:afterAutospacing="0"/>
        <w:jc w:val="both"/>
        <w:rPr>
          <w:rFonts w:ascii="Roboto" w:hAnsi="Roboto"/>
          <w:sz w:val="22"/>
          <w:szCs w:val="22"/>
        </w:rPr>
      </w:pPr>
    </w:p>
    <w:p w:rsidR="00AA25DF" w:rsidRDefault="00AA25DF" w:rsidP="00C86B8E">
      <w:pPr>
        <w:pStyle w:val="StandardWeb"/>
        <w:spacing w:before="0" w:beforeAutospacing="0" w:after="0" w:afterAutospacing="0"/>
        <w:jc w:val="both"/>
        <w:rPr>
          <w:rFonts w:ascii="Roboto" w:hAnsi="Roboto"/>
          <w:sz w:val="22"/>
          <w:szCs w:val="22"/>
        </w:rPr>
      </w:pPr>
      <w:r>
        <w:rPr>
          <w:rFonts w:ascii="Roboto" w:hAnsi="Roboto"/>
          <w:sz w:val="22"/>
          <w:szCs w:val="22"/>
        </w:rPr>
        <w:t xml:space="preserve">Um die Notfallbetreuung an der Schule in Anspruch zu nehmen bitten wir Sie, den entsprechenden Antrag mit einer Unabkömmlichkeitsbescheinigung Ihres Arbeitgebers </w:t>
      </w:r>
      <w:r w:rsidR="00C86B8E">
        <w:rPr>
          <w:rFonts w:ascii="Roboto" w:hAnsi="Roboto"/>
          <w:sz w:val="22"/>
          <w:szCs w:val="22"/>
        </w:rPr>
        <w:t xml:space="preserve">für </w:t>
      </w:r>
      <w:r w:rsidRPr="002C02EF">
        <w:rPr>
          <w:rFonts w:ascii="Roboto" w:hAnsi="Roboto"/>
          <w:sz w:val="22"/>
          <w:szCs w:val="22"/>
        </w:rPr>
        <w:t xml:space="preserve">beide Elternteile bzw. für einen Elternteil bei Alleinerziehenden </w:t>
      </w:r>
      <w:r>
        <w:rPr>
          <w:rFonts w:ascii="Roboto" w:hAnsi="Roboto"/>
          <w:sz w:val="22"/>
          <w:szCs w:val="22"/>
        </w:rPr>
        <w:t xml:space="preserve">an </w:t>
      </w:r>
      <w:hyperlink r:id="rId8" w:history="1">
        <w:r w:rsidRPr="00EF3697">
          <w:rPr>
            <w:rStyle w:val="Hyperlink"/>
            <w:rFonts w:ascii="Roboto" w:hAnsi="Roboto"/>
            <w:sz w:val="22"/>
            <w:szCs w:val="22"/>
          </w:rPr>
          <w:t>notbetreuung@rheine.de</w:t>
        </w:r>
      </w:hyperlink>
      <w:r>
        <w:rPr>
          <w:rFonts w:ascii="Roboto" w:hAnsi="Roboto"/>
          <w:sz w:val="22"/>
          <w:szCs w:val="22"/>
        </w:rPr>
        <w:t xml:space="preserve"> zu senden. Sie erhalten dann von der Stadt Rheine eine entsprechende Nachricht.</w:t>
      </w:r>
    </w:p>
    <w:p w:rsidR="00C86B8E" w:rsidRDefault="00C86B8E">
      <w:pPr>
        <w:rPr>
          <w:rFonts w:ascii="Roboto" w:hAnsi="Roboto"/>
          <w:color w:val="auto"/>
        </w:rPr>
      </w:pPr>
      <w:r>
        <w:rPr>
          <w:rFonts w:ascii="Roboto" w:hAnsi="Roboto"/>
        </w:rPr>
        <w:br w:type="page"/>
      </w:r>
    </w:p>
    <w:p w:rsidR="002C02EF" w:rsidRDefault="002C02EF" w:rsidP="00C86B8E">
      <w:pPr>
        <w:pStyle w:val="StandardWeb"/>
        <w:spacing w:before="0" w:beforeAutospacing="0" w:after="0" w:afterAutospacing="0"/>
        <w:jc w:val="both"/>
        <w:rPr>
          <w:rFonts w:ascii="Roboto" w:hAnsi="Roboto"/>
          <w:sz w:val="22"/>
          <w:szCs w:val="22"/>
        </w:rPr>
      </w:pPr>
    </w:p>
    <w:p w:rsidR="00C86B8E" w:rsidRDefault="00C86B8E" w:rsidP="00C86B8E">
      <w:pPr>
        <w:pStyle w:val="StandardWeb"/>
        <w:spacing w:before="0" w:beforeAutospacing="0" w:after="0" w:afterAutospacing="0"/>
        <w:jc w:val="both"/>
        <w:rPr>
          <w:rFonts w:ascii="Roboto" w:hAnsi="Roboto"/>
          <w:sz w:val="22"/>
          <w:szCs w:val="22"/>
        </w:rPr>
      </w:pPr>
    </w:p>
    <w:p w:rsidR="00AA25DF" w:rsidRPr="00376B0F" w:rsidRDefault="00AA25DF" w:rsidP="00C86B8E">
      <w:pPr>
        <w:tabs>
          <w:tab w:val="left" w:pos="3210"/>
        </w:tabs>
        <w:jc w:val="both"/>
        <w:rPr>
          <w:rFonts w:ascii="Roboto" w:hAnsi="Roboto"/>
          <w:b/>
        </w:rPr>
      </w:pPr>
      <w:r w:rsidRPr="00376B0F">
        <w:rPr>
          <w:rFonts w:ascii="Roboto" w:hAnsi="Roboto"/>
          <w:b/>
        </w:rPr>
        <w:t>Schülerverkehr und Catering:</w:t>
      </w:r>
    </w:p>
    <w:p w:rsidR="002C02EF" w:rsidRDefault="00AA25DF" w:rsidP="00C86B8E">
      <w:pPr>
        <w:tabs>
          <w:tab w:val="left" w:pos="3210"/>
        </w:tabs>
        <w:jc w:val="both"/>
        <w:rPr>
          <w:rFonts w:ascii="Roboto" w:hAnsi="Roboto"/>
        </w:rPr>
      </w:pPr>
      <w:r>
        <w:rPr>
          <w:rFonts w:ascii="Roboto" w:hAnsi="Roboto"/>
        </w:rPr>
        <w:t>Für den Fall der Inanspruchnahme der Notbetreuung ist davon auszugehen, dass der Schülerverkehr und das Catering eingeschränkt werden bzw. nicht mehr zur Verfügung stehen. Bitte richten Sie sich darauf ein. Weitere Informationen folgen.</w:t>
      </w:r>
    </w:p>
    <w:p w:rsidR="00AA25DF" w:rsidRDefault="00AA25DF" w:rsidP="00C86B8E">
      <w:pPr>
        <w:tabs>
          <w:tab w:val="left" w:pos="3210"/>
        </w:tabs>
        <w:jc w:val="both"/>
        <w:rPr>
          <w:rFonts w:ascii="Roboto" w:hAnsi="Roboto"/>
        </w:rPr>
      </w:pPr>
    </w:p>
    <w:p w:rsidR="00AA25DF" w:rsidRPr="00376B0F" w:rsidRDefault="00AA25DF" w:rsidP="00C86B8E">
      <w:pPr>
        <w:tabs>
          <w:tab w:val="left" w:pos="3210"/>
        </w:tabs>
        <w:jc w:val="both"/>
        <w:rPr>
          <w:rFonts w:ascii="Roboto" w:hAnsi="Roboto"/>
          <w:b/>
        </w:rPr>
      </w:pPr>
      <w:r w:rsidRPr="00376B0F">
        <w:rPr>
          <w:rFonts w:ascii="Roboto" w:hAnsi="Roboto"/>
          <w:b/>
        </w:rPr>
        <w:t>Elternbeiträge:</w:t>
      </w:r>
    </w:p>
    <w:p w:rsidR="00AA25DF" w:rsidRDefault="00C86B8E" w:rsidP="00C86B8E">
      <w:pPr>
        <w:tabs>
          <w:tab w:val="left" w:pos="3210"/>
        </w:tabs>
        <w:jc w:val="both"/>
        <w:rPr>
          <w:rFonts w:ascii="Roboto" w:hAnsi="Roboto"/>
        </w:rPr>
      </w:pPr>
      <w:r>
        <w:rPr>
          <w:rFonts w:ascii="Roboto" w:hAnsi="Roboto"/>
        </w:rPr>
        <w:t>An einer</w:t>
      </w:r>
      <w:r w:rsidR="00AA25DF">
        <w:rPr>
          <w:rFonts w:ascii="Roboto" w:hAnsi="Roboto"/>
        </w:rPr>
        <w:t xml:space="preserve"> Regelung zu bereits gezahlten Elternbeiträgen für den Zeitraum der Schulschließung wird </w:t>
      </w:r>
      <w:r>
        <w:rPr>
          <w:rFonts w:ascii="Roboto" w:hAnsi="Roboto"/>
        </w:rPr>
        <w:t>gearbeitet</w:t>
      </w:r>
      <w:r w:rsidR="00AA25DF">
        <w:rPr>
          <w:rFonts w:ascii="Roboto" w:hAnsi="Roboto"/>
        </w:rPr>
        <w:t>. Wir bitten Sie angesichts der dringenden Aufgaben, die Verwaltung und Träger derzeit wahrzunehmen haben, um etwas Geduld.</w:t>
      </w:r>
      <w:r w:rsidR="00376B0F">
        <w:rPr>
          <w:rFonts w:ascii="Roboto" w:hAnsi="Roboto"/>
        </w:rPr>
        <w:t xml:space="preserve"> Alle betroffenen Eltern werden informiert.</w:t>
      </w:r>
    </w:p>
    <w:p w:rsidR="00AA25DF" w:rsidRDefault="00AA25DF" w:rsidP="00C86B8E">
      <w:pPr>
        <w:tabs>
          <w:tab w:val="left" w:pos="3210"/>
        </w:tabs>
        <w:jc w:val="both"/>
        <w:rPr>
          <w:rFonts w:ascii="Roboto" w:hAnsi="Roboto"/>
        </w:rPr>
      </w:pPr>
    </w:p>
    <w:p w:rsidR="00AA25DF" w:rsidRPr="00376B0F" w:rsidRDefault="00376B0F" w:rsidP="00C86B8E">
      <w:pPr>
        <w:tabs>
          <w:tab w:val="left" w:pos="3210"/>
        </w:tabs>
        <w:jc w:val="both"/>
        <w:rPr>
          <w:rFonts w:ascii="Roboto" w:hAnsi="Roboto"/>
          <w:b/>
        </w:rPr>
      </w:pPr>
      <w:r w:rsidRPr="00376B0F">
        <w:rPr>
          <w:rFonts w:ascii="Roboto" w:hAnsi="Roboto"/>
          <w:b/>
        </w:rPr>
        <w:t>Fragen</w:t>
      </w:r>
    </w:p>
    <w:p w:rsidR="00376B0F" w:rsidRDefault="00C86B8E" w:rsidP="00C86B8E">
      <w:pPr>
        <w:tabs>
          <w:tab w:val="left" w:pos="3210"/>
        </w:tabs>
        <w:jc w:val="both"/>
        <w:rPr>
          <w:rFonts w:ascii="Roboto" w:hAnsi="Roboto"/>
        </w:rPr>
      </w:pPr>
      <w:r>
        <w:rPr>
          <w:rFonts w:ascii="Roboto" w:hAnsi="Roboto"/>
        </w:rPr>
        <w:t>Wenn noch</w:t>
      </w:r>
      <w:r w:rsidR="00376B0F">
        <w:rPr>
          <w:rFonts w:ascii="Roboto" w:hAnsi="Roboto"/>
        </w:rPr>
        <w:t xml:space="preserve"> Fragen zur Übergangs- und Notbetreuung </w:t>
      </w:r>
      <w:r>
        <w:rPr>
          <w:rFonts w:ascii="Roboto" w:hAnsi="Roboto"/>
        </w:rPr>
        <w:t xml:space="preserve">offen sind </w:t>
      </w:r>
      <w:r w:rsidR="00376B0F">
        <w:rPr>
          <w:rFonts w:ascii="Roboto" w:hAnsi="Roboto"/>
        </w:rPr>
        <w:t xml:space="preserve">ist die Schulverwaltung ab Montag, 16.03.2020, </w:t>
      </w:r>
      <w:r>
        <w:rPr>
          <w:rFonts w:ascii="Roboto" w:hAnsi="Roboto"/>
        </w:rPr>
        <w:t>7:00 Uhr</w:t>
      </w:r>
      <w:r w:rsidR="00376B0F">
        <w:rPr>
          <w:rFonts w:ascii="Roboto" w:hAnsi="Roboto"/>
        </w:rPr>
        <w:t>, unter der Rufnummer 05971 939-</w:t>
      </w:r>
      <w:r>
        <w:rPr>
          <w:rFonts w:ascii="Roboto" w:hAnsi="Roboto"/>
        </w:rPr>
        <w:t>351 z</w:t>
      </w:r>
      <w:r w:rsidR="00376B0F">
        <w:rPr>
          <w:rFonts w:ascii="Roboto" w:hAnsi="Roboto"/>
        </w:rPr>
        <w:t xml:space="preserve">u erreichen. </w:t>
      </w:r>
    </w:p>
    <w:p w:rsidR="00376B0F" w:rsidRDefault="00376B0F" w:rsidP="00C86B8E">
      <w:pPr>
        <w:tabs>
          <w:tab w:val="left" w:pos="3210"/>
        </w:tabs>
        <w:jc w:val="both"/>
        <w:rPr>
          <w:rFonts w:ascii="Roboto" w:hAnsi="Roboto"/>
        </w:rPr>
      </w:pPr>
    </w:p>
    <w:p w:rsidR="00376B0F" w:rsidRDefault="00376B0F" w:rsidP="00C86B8E">
      <w:pPr>
        <w:tabs>
          <w:tab w:val="left" w:pos="3210"/>
        </w:tabs>
        <w:jc w:val="both"/>
        <w:rPr>
          <w:rFonts w:ascii="Roboto" w:hAnsi="Roboto"/>
        </w:rPr>
      </w:pPr>
      <w:r>
        <w:rPr>
          <w:rFonts w:ascii="Roboto" w:hAnsi="Roboto"/>
        </w:rPr>
        <w:t xml:space="preserve">Vielen Dank für Ihr Verständnis und Ihre Mitwirkung. </w:t>
      </w:r>
    </w:p>
    <w:p w:rsidR="00376B0F" w:rsidRDefault="00376B0F" w:rsidP="002C02EF">
      <w:pPr>
        <w:tabs>
          <w:tab w:val="left" w:pos="3210"/>
        </w:tabs>
        <w:rPr>
          <w:rFonts w:ascii="Roboto" w:hAnsi="Roboto"/>
        </w:rPr>
      </w:pPr>
    </w:p>
    <w:p w:rsidR="00376B0F" w:rsidRDefault="00376B0F" w:rsidP="002C02EF">
      <w:pPr>
        <w:tabs>
          <w:tab w:val="left" w:pos="3210"/>
        </w:tabs>
        <w:rPr>
          <w:rFonts w:ascii="Roboto" w:hAnsi="Roboto"/>
        </w:rPr>
      </w:pPr>
    </w:p>
    <w:p w:rsidR="00376B0F" w:rsidRDefault="00376B0F" w:rsidP="00376B0F">
      <w:pPr>
        <w:tabs>
          <w:tab w:val="left" w:pos="3210"/>
        </w:tabs>
        <w:jc w:val="center"/>
        <w:rPr>
          <w:rFonts w:ascii="Roboto" w:hAnsi="Roboto"/>
        </w:rPr>
      </w:pPr>
      <w:r>
        <w:rPr>
          <w:rFonts w:ascii="Roboto" w:hAnsi="Roboto"/>
        </w:rPr>
        <w:t>Mit freundlichen Grüßen</w:t>
      </w:r>
    </w:p>
    <w:p w:rsidR="00376B0F" w:rsidRDefault="00376B0F" w:rsidP="002C02EF">
      <w:pPr>
        <w:tabs>
          <w:tab w:val="left" w:pos="3210"/>
        </w:tabs>
        <w:rPr>
          <w:rFonts w:ascii="Roboto" w:hAnsi="Roboto"/>
        </w:rPr>
      </w:pPr>
    </w:p>
    <w:p w:rsidR="00376B0F" w:rsidRDefault="00376B0F" w:rsidP="002C02EF">
      <w:pPr>
        <w:tabs>
          <w:tab w:val="left" w:pos="3210"/>
        </w:tabs>
        <w:rPr>
          <w:rFonts w:ascii="Roboto" w:hAnsi="Robot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7"/>
      </w:tblGrid>
      <w:tr w:rsidR="00376B0F" w:rsidTr="003F7068">
        <w:tc>
          <w:tcPr>
            <w:tcW w:w="4605" w:type="dxa"/>
          </w:tcPr>
          <w:p w:rsidR="00376B0F" w:rsidRPr="00376B0F" w:rsidRDefault="00DA04AF" w:rsidP="00376B0F">
            <w:pPr>
              <w:tabs>
                <w:tab w:val="left" w:pos="3210"/>
              </w:tabs>
              <w:rPr>
                <w:rFonts w:ascii="Roboto" w:hAnsi="Roboto"/>
              </w:rPr>
            </w:pPr>
            <w:r>
              <w:rPr>
                <w:rFonts w:ascii="Roboto" w:hAnsi="Roboto"/>
              </w:rPr>
              <w:t>Für die Johannesschule Mesum/Elte</w:t>
            </w:r>
          </w:p>
          <w:p w:rsidR="00376B0F" w:rsidRPr="00376B0F" w:rsidRDefault="00376B0F" w:rsidP="00376B0F">
            <w:pPr>
              <w:tabs>
                <w:tab w:val="left" w:pos="3210"/>
              </w:tabs>
              <w:rPr>
                <w:rFonts w:ascii="Roboto" w:hAnsi="Roboto"/>
              </w:rPr>
            </w:pPr>
          </w:p>
          <w:p w:rsidR="00376B0F" w:rsidRPr="00376B0F" w:rsidRDefault="00376B0F" w:rsidP="00376B0F">
            <w:pPr>
              <w:tabs>
                <w:tab w:val="left" w:pos="3210"/>
              </w:tabs>
              <w:rPr>
                <w:rFonts w:ascii="Roboto" w:hAnsi="Roboto"/>
              </w:rPr>
            </w:pPr>
          </w:p>
          <w:p w:rsidR="00376B0F" w:rsidRPr="00376B0F" w:rsidRDefault="00DA04AF" w:rsidP="00376B0F">
            <w:pPr>
              <w:tabs>
                <w:tab w:val="left" w:pos="3210"/>
              </w:tabs>
              <w:rPr>
                <w:rFonts w:ascii="Roboto" w:hAnsi="Roboto"/>
              </w:rPr>
            </w:pPr>
            <w:r>
              <w:rPr>
                <w:rFonts w:ascii="Roboto" w:hAnsi="Roboto"/>
              </w:rPr>
              <w:t>Gerrit Feld</w:t>
            </w:r>
          </w:p>
          <w:p w:rsidR="00376B0F" w:rsidRDefault="00DA04AF" w:rsidP="00376B0F">
            <w:pPr>
              <w:tabs>
                <w:tab w:val="left" w:pos="3210"/>
              </w:tabs>
              <w:rPr>
                <w:rFonts w:ascii="Roboto" w:hAnsi="Roboto"/>
                <w:b/>
              </w:rPr>
            </w:pPr>
            <w:r>
              <w:rPr>
                <w:rFonts w:ascii="Roboto" w:hAnsi="Roboto"/>
              </w:rPr>
              <w:t>Schulleiter</w:t>
            </w:r>
            <w:bookmarkStart w:id="0" w:name="_GoBack"/>
            <w:bookmarkEnd w:id="0"/>
          </w:p>
        </w:tc>
        <w:tc>
          <w:tcPr>
            <w:tcW w:w="4605" w:type="dxa"/>
          </w:tcPr>
          <w:p w:rsidR="00376B0F" w:rsidRDefault="00376B0F" w:rsidP="00376B0F">
            <w:pPr>
              <w:tabs>
                <w:tab w:val="left" w:pos="3210"/>
              </w:tabs>
              <w:rPr>
                <w:rFonts w:ascii="Roboto" w:hAnsi="Roboto"/>
                <w:noProof/>
              </w:rPr>
            </w:pPr>
            <w:r>
              <w:rPr>
                <w:rFonts w:ascii="Roboto" w:hAnsi="Roboto"/>
                <w:noProof/>
              </w:rPr>
              <w:t>Für die Stadt Rheine als Schulträger</w:t>
            </w:r>
          </w:p>
          <w:p w:rsidR="00376B0F" w:rsidRDefault="00376B0F" w:rsidP="00376B0F">
            <w:pPr>
              <w:tabs>
                <w:tab w:val="left" w:pos="3210"/>
              </w:tabs>
              <w:rPr>
                <w:rFonts w:ascii="Roboto" w:hAnsi="Roboto"/>
                <w:noProof/>
              </w:rPr>
            </w:pPr>
            <w:r>
              <w:rPr>
                <w:rFonts w:ascii="Roboto" w:hAnsi="Roboto"/>
                <w:noProof/>
              </w:rPr>
              <w:t>In Vertretung</w:t>
            </w:r>
          </w:p>
          <w:p w:rsidR="00376B0F" w:rsidRDefault="00376B0F" w:rsidP="00376B0F">
            <w:pPr>
              <w:tabs>
                <w:tab w:val="left" w:pos="3210"/>
              </w:tabs>
              <w:rPr>
                <w:rFonts w:ascii="Roboto" w:hAnsi="Roboto"/>
                <w:noProof/>
              </w:rPr>
            </w:pPr>
          </w:p>
          <w:p w:rsidR="00376B0F" w:rsidRDefault="00376B0F" w:rsidP="00376B0F">
            <w:pPr>
              <w:tabs>
                <w:tab w:val="left" w:pos="3210"/>
              </w:tabs>
              <w:rPr>
                <w:rFonts w:ascii="Roboto" w:hAnsi="Roboto"/>
                <w:noProof/>
              </w:rPr>
            </w:pPr>
            <w:r>
              <w:rPr>
                <w:rFonts w:ascii="Roboto" w:hAnsi="Roboto"/>
                <w:noProof/>
              </w:rPr>
              <w:t>Raimund Gausmann</w:t>
            </w:r>
          </w:p>
          <w:p w:rsidR="00376B0F" w:rsidRPr="00376B0F" w:rsidRDefault="00376B0F" w:rsidP="00376B0F">
            <w:pPr>
              <w:tabs>
                <w:tab w:val="left" w:pos="3210"/>
              </w:tabs>
              <w:rPr>
                <w:rFonts w:ascii="Roboto" w:hAnsi="Roboto"/>
                <w:noProof/>
              </w:rPr>
            </w:pPr>
            <w:r>
              <w:rPr>
                <w:rFonts w:ascii="Roboto" w:hAnsi="Roboto"/>
                <w:noProof/>
              </w:rPr>
              <w:t>Beigeordneter</w:t>
            </w:r>
          </w:p>
        </w:tc>
      </w:tr>
    </w:tbl>
    <w:p w:rsidR="00376B0F" w:rsidRPr="002C02EF" w:rsidRDefault="00376B0F" w:rsidP="002C02EF">
      <w:pPr>
        <w:tabs>
          <w:tab w:val="left" w:pos="3210"/>
        </w:tabs>
        <w:rPr>
          <w:rFonts w:ascii="Roboto" w:hAnsi="Roboto"/>
        </w:rPr>
      </w:pPr>
    </w:p>
    <w:sectPr w:rsidR="00376B0F" w:rsidRPr="002C02EF">
      <w:headerReference w:type="default" r:id="rId9"/>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79C" w:rsidRDefault="005F279C">
      <w:r>
        <w:separator/>
      </w:r>
    </w:p>
  </w:endnote>
  <w:endnote w:type="continuationSeparator" w:id="0">
    <w:p w:rsidR="005F279C" w:rsidRDefault="005F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79C" w:rsidRDefault="005F279C">
      <w:r>
        <w:separator/>
      </w:r>
    </w:p>
  </w:footnote>
  <w:footnote w:type="continuationSeparator" w:id="0">
    <w:p w:rsidR="005F279C" w:rsidRDefault="005F2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14" w:rsidRPr="00945BCA" w:rsidRDefault="00BF1914">
    <w:pPr>
      <w:pStyle w:val="Kopfzeile"/>
      <w:tabs>
        <w:tab w:val="clear" w:pos="4536"/>
      </w:tabs>
      <w:rPr>
        <w:rFonts w:ascii="Roboto" w:hAnsi="Roboto"/>
        <w:i/>
        <w:sz w:val="18"/>
      </w:rPr>
    </w:pPr>
    <w:r>
      <w:rPr>
        <w:i/>
        <w:sz w:val="18"/>
      </w:rPr>
      <w:tab/>
    </w:r>
    <w:r w:rsidRPr="00945BCA">
      <w:rPr>
        <w:rFonts w:ascii="Roboto" w:hAnsi="Roboto"/>
        <w:i/>
        <w:sz w:val="18"/>
      </w:rPr>
      <w:t xml:space="preserve">Seite </w:t>
    </w:r>
    <w:r w:rsidRPr="00945BCA">
      <w:rPr>
        <w:rFonts w:ascii="Roboto" w:hAnsi="Roboto"/>
        <w:i/>
        <w:sz w:val="18"/>
      </w:rPr>
      <w:fldChar w:fldCharType="begin"/>
    </w:r>
    <w:r w:rsidRPr="00945BCA">
      <w:rPr>
        <w:rFonts w:ascii="Roboto" w:hAnsi="Roboto"/>
        <w:i/>
        <w:sz w:val="18"/>
      </w:rPr>
      <w:instrText xml:space="preserve"> PAGE  \* MERGEFORMAT </w:instrText>
    </w:r>
    <w:r w:rsidRPr="00945BCA">
      <w:rPr>
        <w:rFonts w:ascii="Roboto" w:hAnsi="Roboto"/>
        <w:i/>
        <w:sz w:val="18"/>
      </w:rPr>
      <w:fldChar w:fldCharType="separate"/>
    </w:r>
    <w:r w:rsidR="00DB420E">
      <w:rPr>
        <w:rFonts w:ascii="Roboto" w:hAnsi="Roboto"/>
        <w:i/>
        <w:noProof/>
        <w:sz w:val="18"/>
      </w:rPr>
      <w:t>2</w:t>
    </w:r>
    <w:r w:rsidRPr="00945BCA">
      <w:rPr>
        <w:rFonts w:ascii="Roboto" w:hAnsi="Roboto"/>
        <w:i/>
        <w:sz w:val="18"/>
      </w:rPr>
      <w:fldChar w:fldCharType="end"/>
    </w:r>
    <w:r w:rsidRPr="00945BCA">
      <w:rPr>
        <w:rFonts w:ascii="Roboto" w:hAnsi="Roboto"/>
        <w:i/>
        <w:sz w:val="18"/>
      </w:rPr>
      <w:t>/</w:t>
    </w:r>
    <w:r w:rsidRPr="00945BCA">
      <w:rPr>
        <w:rFonts w:ascii="Roboto" w:hAnsi="Roboto"/>
        <w:i/>
        <w:sz w:val="18"/>
      </w:rPr>
      <w:fldChar w:fldCharType="begin"/>
    </w:r>
    <w:r w:rsidRPr="00945BCA">
      <w:rPr>
        <w:rFonts w:ascii="Roboto" w:hAnsi="Roboto"/>
        <w:i/>
        <w:sz w:val="18"/>
      </w:rPr>
      <w:instrText xml:space="preserve"> NUMPAGES  \* MERGEFORMAT </w:instrText>
    </w:r>
    <w:r w:rsidRPr="00945BCA">
      <w:rPr>
        <w:rFonts w:ascii="Roboto" w:hAnsi="Roboto"/>
        <w:i/>
        <w:sz w:val="18"/>
      </w:rPr>
      <w:fldChar w:fldCharType="separate"/>
    </w:r>
    <w:r w:rsidR="00DB420E">
      <w:rPr>
        <w:rFonts w:ascii="Roboto" w:hAnsi="Roboto"/>
        <w:i/>
        <w:noProof/>
        <w:sz w:val="18"/>
      </w:rPr>
      <w:t>2</w:t>
    </w:r>
    <w:r w:rsidRPr="00945BCA">
      <w:rPr>
        <w:rFonts w:ascii="Roboto" w:hAnsi="Roboto"/>
        <w:i/>
        <w:sz w:val="18"/>
      </w:rPr>
      <w:fldChar w:fldCharType="end"/>
    </w:r>
  </w:p>
  <w:p w:rsidR="00BF1914" w:rsidRPr="00945BCA" w:rsidRDefault="00BF1914">
    <w:pPr>
      <w:pStyle w:val="Kopfzeile"/>
      <w:tabs>
        <w:tab w:val="clear" w:pos="4536"/>
      </w:tabs>
      <w:rPr>
        <w:rFonts w:ascii="Roboto" w:hAnsi="Roboto"/>
        <w:i/>
        <w:sz w:val="18"/>
      </w:rPr>
    </w:pPr>
    <w:r w:rsidRPr="00945BCA">
      <w:rPr>
        <w:rFonts w:ascii="Roboto" w:hAnsi="Roboto"/>
        <w:i/>
        <w:sz w:val="18"/>
        <w:u w:val="single"/>
      </w:rPr>
      <w:tab/>
    </w:r>
  </w:p>
  <w:p w:rsidR="00BF1914" w:rsidRPr="00945BCA" w:rsidRDefault="00BF1914">
    <w:pPr>
      <w:pStyle w:val="Kopfzeile"/>
      <w:tabs>
        <w:tab w:val="clear" w:pos="4536"/>
      </w:tabs>
      <w:rPr>
        <w:rFonts w:ascii="Roboto" w:hAnsi="Roboto"/>
        <w:i/>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EF"/>
    <w:rsid w:val="000060FB"/>
    <w:rsid w:val="00013DBD"/>
    <w:rsid w:val="0002140B"/>
    <w:rsid w:val="00023746"/>
    <w:rsid w:val="0003734B"/>
    <w:rsid w:val="00042DDF"/>
    <w:rsid w:val="000441CC"/>
    <w:rsid w:val="00061CF3"/>
    <w:rsid w:val="00065DC5"/>
    <w:rsid w:val="00081F2E"/>
    <w:rsid w:val="0008248F"/>
    <w:rsid w:val="000976E0"/>
    <w:rsid w:val="000A2855"/>
    <w:rsid w:val="000A3B53"/>
    <w:rsid w:val="000A56A9"/>
    <w:rsid w:val="000A57D5"/>
    <w:rsid w:val="000A75F4"/>
    <w:rsid w:val="000C26A5"/>
    <w:rsid w:val="000D2440"/>
    <w:rsid w:val="000F18B2"/>
    <w:rsid w:val="000F1A91"/>
    <w:rsid w:val="001118BE"/>
    <w:rsid w:val="00111F00"/>
    <w:rsid w:val="00142BF0"/>
    <w:rsid w:val="001520D9"/>
    <w:rsid w:val="001564B4"/>
    <w:rsid w:val="001702F0"/>
    <w:rsid w:val="0021033B"/>
    <w:rsid w:val="00222774"/>
    <w:rsid w:val="002228A6"/>
    <w:rsid w:val="0022590C"/>
    <w:rsid w:val="002439F2"/>
    <w:rsid w:val="002456FC"/>
    <w:rsid w:val="00245A34"/>
    <w:rsid w:val="0024786F"/>
    <w:rsid w:val="002516EE"/>
    <w:rsid w:val="002540C3"/>
    <w:rsid w:val="00270DEF"/>
    <w:rsid w:val="00295CBE"/>
    <w:rsid w:val="002B5BE3"/>
    <w:rsid w:val="002B5FC0"/>
    <w:rsid w:val="002C02EF"/>
    <w:rsid w:val="002C04B2"/>
    <w:rsid w:val="002C5B60"/>
    <w:rsid w:val="002D42F9"/>
    <w:rsid w:val="002E3863"/>
    <w:rsid w:val="002F1338"/>
    <w:rsid w:val="003043F3"/>
    <w:rsid w:val="00317A3F"/>
    <w:rsid w:val="00327978"/>
    <w:rsid w:val="00347950"/>
    <w:rsid w:val="00355311"/>
    <w:rsid w:val="00364932"/>
    <w:rsid w:val="003752A4"/>
    <w:rsid w:val="00376B0F"/>
    <w:rsid w:val="00381176"/>
    <w:rsid w:val="003847A2"/>
    <w:rsid w:val="00391676"/>
    <w:rsid w:val="003C3E35"/>
    <w:rsid w:val="003D2920"/>
    <w:rsid w:val="003D6E09"/>
    <w:rsid w:val="003F7446"/>
    <w:rsid w:val="00457F37"/>
    <w:rsid w:val="004637EB"/>
    <w:rsid w:val="00490509"/>
    <w:rsid w:val="004A5F6B"/>
    <w:rsid w:val="004D5D0C"/>
    <w:rsid w:val="004F2F8F"/>
    <w:rsid w:val="00515EE0"/>
    <w:rsid w:val="00543E2F"/>
    <w:rsid w:val="00544387"/>
    <w:rsid w:val="00556E1B"/>
    <w:rsid w:val="005577BE"/>
    <w:rsid w:val="00582A1E"/>
    <w:rsid w:val="005869B6"/>
    <w:rsid w:val="005A1BF5"/>
    <w:rsid w:val="005D1D8C"/>
    <w:rsid w:val="005D4930"/>
    <w:rsid w:val="005F279C"/>
    <w:rsid w:val="006003A7"/>
    <w:rsid w:val="00614C79"/>
    <w:rsid w:val="00625E86"/>
    <w:rsid w:val="00642056"/>
    <w:rsid w:val="0065158C"/>
    <w:rsid w:val="006556EB"/>
    <w:rsid w:val="006713CC"/>
    <w:rsid w:val="00686CE9"/>
    <w:rsid w:val="00692E81"/>
    <w:rsid w:val="006948DE"/>
    <w:rsid w:val="006A01CA"/>
    <w:rsid w:val="006B1FB1"/>
    <w:rsid w:val="006C74CF"/>
    <w:rsid w:val="006D31A4"/>
    <w:rsid w:val="006D659C"/>
    <w:rsid w:val="00722483"/>
    <w:rsid w:val="00744D56"/>
    <w:rsid w:val="00767FDD"/>
    <w:rsid w:val="00771D73"/>
    <w:rsid w:val="00773F9A"/>
    <w:rsid w:val="00783252"/>
    <w:rsid w:val="007A6ABF"/>
    <w:rsid w:val="007E7EE2"/>
    <w:rsid w:val="007F17D7"/>
    <w:rsid w:val="007F7502"/>
    <w:rsid w:val="008134FB"/>
    <w:rsid w:val="008324B7"/>
    <w:rsid w:val="00844895"/>
    <w:rsid w:val="008504DC"/>
    <w:rsid w:val="008628AE"/>
    <w:rsid w:val="00884B23"/>
    <w:rsid w:val="0089154C"/>
    <w:rsid w:val="00893DCB"/>
    <w:rsid w:val="008A641A"/>
    <w:rsid w:val="008B1B9A"/>
    <w:rsid w:val="008B2F86"/>
    <w:rsid w:val="008B56F0"/>
    <w:rsid w:val="008B6964"/>
    <w:rsid w:val="008C1742"/>
    <w:rsid w:val="009014F3"/>
    <w:rsid w:val="00915666"/>
    <w:rsid w:val="00916390"/>
    <w:rsid w:val="0093143D"/>
    <w:rsid w:val="00941286"/>
    <w:rsid w:val="00945BCA"/>
    <w:rsid w:val="00947EE1"/>
    <w:rsid w:val="00952F25"/>
    <w:rsid w:val="009671E1"/>
    <w:rsid w:val="0097290D"/>
    <w:rsid w:val="009737E8"/>
    <w:rsid w:val="009842BB"/>
    <w:rsid w:val="00995060"/>
    <w:rsid w:val="009959CF"/>
    <w:rsid w:val="009A004B"/>
    <w:rsid w:val="009A688E"/>
    <w:rsid w:val="009D031E"/>
    <w:rsid w:val="009E77D9"/>
    <w:rsid w:val="009F2454"/>
    <w:rsid w:val="00A03691"/>
    <w:rsid w:val="00A051F4"/>
    <w:rsid w:val="00A05A76"/>
    <w:rsid w:val="00A41C46"/>
    <w:rsid w:val="00A8651A"/>
    <w:rsid w:val="00A9614E"/>
    <w:rsid w:val="00AA0D07"/>
    <w:rsid w:val="00AA25DF"/>
    <w:rsid w:val="00AB3BA6"/>
    <w:rsid w:val="00AE37AA"/>
    <w:rsid w:val="00B17F4F"/>
    <w:rsid w:val="00B23057"/>
    <w:rsid w:val="00B35FAB"/>
    <w:rsid w:val="00B45E86"/>
    <w:rsid w:val="00B52F46"/>
    <w:rsid w:val="00B74C7A"/>
    <w:rsid w:val="00B75FD9"/>
    <w:rsid w:val="00B94B3A"/>
    <w:rsid w:val="00BC65E7"/>
    <w:rsid w:val="00BC6B3D"/>
    <w:rsid w:val="00BC760E"/>
    <w:rsid w:val="00BD084C"/>
    <w:rsid w:val="00BD1ED0"/>
    <w:rsid w:val="00BD6010"/>
    <w:rsid w:val="00BF1914"/>
    <w:rsid w:val="00BF76BF"/>
    <w:rsid w:val="00C06DBB"/>
    <w:rsid w:val="00C56EF3"/>
    <w:rsid w:val="00C65678"/>
    <w:rsid w:val="00C6769A"/>
    <w:rsid w:val="00C86B8E"/>
    <w:rsid w:val="00C87B0A"/>
    <w:rsid w:val="00C96FB7"/>
    <w:rsid w:val="00C97F1B"/>
    <w:rsid w:val="00CA6788"/>
    <w:rsid w:val="00CB75F4"/>
    <w:rsid w:val="00CC47E1"/>
    <w:rsid w:val="00CD56C3"/>
    <w:rsid w:val="00CE56E7"/>
    <w:rsid w:val="00D145BD"/>
    <w:rsid w:val="00D14E11"/>
    <w:rsid w:val="00D22FF8"/>
    <w:rsid w:val="00D40714"/>
    <w:rsid w:val="00D45B9A"/>
    <w:rsid w:val="00D51A54"/>
    <w:rsid w:val="00D52230"/>
    <w:rsid w:val="00D538A1"/>
    <w:rsid w:val="00D81888"/>
    <w:rsid w:val="00D97BB6"/>
    <w:rsid w:val="00DA04AF"/>
    <w:rsid w:val="00DB420E"/>
    <w:rsid w:val="00DB6BB8"/>
    <w:rsid w:val="00DC6211"/>
    <w:rsid w:val="00DD6F30"/>
    <w:rsid w:val="00E02F30"/>
    <w:rsid w:val="00E03C81"/>
    <w:rsid w:val="00E32931"/>
    <w:rsid w:val="00E3526C"/>
    <w:rsid w:val="00E40FB2"/>
    <w:rsid w:val="00E460F3"/>
    <w:rsid w:val="00E5036A"/>
    <w:rsid w:val="00E57FB9"/>
    <w:rsid w:val="00E6180C"/>
    <w:rsid w:val="00E62237"/>
    <w:rsid w:val="00E80BFD"/>
    <w:rsid w:val="00E83148"/>
    <w:rsid w:val="00E9694C"/>
    <w:rsid w:val="00EA083C"/>
    <w:rsid w:val="00EE1F85"/>
    <w:rsid w:val="00F12DDB"/>
    <w:rsid w:val="00F24778"/>
    <w:rsid w:val="00F474DF"/>
    <w:rsid w:val="00F54FB8"/>
    <w:rsid w:val="00F6449A"/>
    <w:rsid w:val="00F64D43"/>
    <w:rsid w:val="00F75196"/>
    <w:rsid w:val="00F83D43"/>
    <w:rsid w:val="00F83DE2"/>
    <w:rsid w:val="00F92D4B"/>
    <w:rsid w:val="00FA7031"/>
    <w:rsid w:val="00FB3D0C"/>
    <w:rsid w:val="00FC2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4554E"/>
  <w15:docId w15:val="{8C9BD3FC-2A9C-4545-9670-426853CF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uiPriority w:val="99"/>
    <w:unhideWhenUsed/>
    <w:rsid w:val="002C02EF"/>
    <w:pPr>
      <w:spacing w:before="100" w:beforeAutospacing="1" w:after="100" w:afterAutospacing="1"/>
    </w:pPr>
    <w:rPr>
      <w:rFonts w:ascii="Times New Roman" w:hAnsi="Times New Roman"/>
      <w:color w:val="auto"/>
      <w:sz w:val="24"/>
      <w:szCs w:val="24"/>
    </w:rPr>
  </w:style>
  <w:style w:type="character" w:styleId="Hyperlink">
    <w:name w:val="Hyperlink"/>
    <w:basedOn w:val="Absatz-Standardschriftart"/>
    <w:rsid w:val="00AA25DF"/>
    <w:rPr>
      <w:color w:val="0000FF" w:themeColor="hyperlink"/>
      <w:u w:val="single"/>
    </w:rPr>
  </w:style>
  <w:style w:type="paragraph" w:styleId="Sprechblasentext">
    <w:name w:val="Balloon Text"/>
    <w:basedOn w:val="Standard"/>
    <w:link w:val="SprechblasentextZchn"/>
    <w:rsid w:val="00376B0F"/>
    <w:rPr>
      <w:rFonts w:ascii="Tahoma" w:hAnsi="Tahoma" w:cs="Tahoma"/>
      <w:sz w:val="16"/>
      <w:szCs w:val="16"/>
    </w:rPr>
  </w:style>
  <w:style w:type="character" w:customStyle="1" w:styleId="SprechblasentextZchn">
    <w:name w:val="Sprechblasentext Zchn"/>
    <w:basedOn w:val="Absatz-Standardschriftart"/>
    <w:link w:val="Sprechblasentext"/>
    <w:rsid w:val="00376B0F"/>
    <w:rPr>
      <w:rFonts w:ascii="Tahoma" w:hAnsi="Tahoma" w:cs="Tahoma"/>
      <w:color w:val="000000"/>
      <w:sz w:val="16"/>
      <w:szCs w:val="16"/>
      <w:u w:color="000000"/>
    </w:rPr>
  </w:style>
  <w:style w:type="table" w:styleId="Tabellenraster">
    <w:name w:val="Table Grid"/>
    <w:basedOn w:val="NormaleTabelle"/>
    <w:rsid w:val="00376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47455">
      <w:bodyDiv w:val="1"/>
      <w:marLeft w:val="0"/>
      <w:marRight w:val="0"/>
      <w:marTop w:val="0"/>
      <w:marBottom w:val="0"/>
      <w:divBdr>
        <w:top w:val="none" w:sz="0" w:space="0" w:color="auto"/>
        <w:left w:val="none" w:sz="0" w:space="0" w:color="auto"/>
        <w:bottom w:val="none" w:sz="0" w:space="0" w:color="auto"/>
        <w:right w:val="none" w:sz="0" w:space="0" w:color="auto"/>
      </w:divBdr>
      <w:divsChild>
        <w:div w:id="1340429412">
          <w:marLeft w:val="0"/>
          <w:marRight w:val="0"/>
          <w:marTop w:val="0"/>
          <w:marBottom w:val="0"/>
          <w:divBdr>
            <w:top w:val="none" w:sz="0" w:space="0" w:color="auto"/>
            <w:left w:val="none" w:sz="0" w:space="0" w:color="auto"/>
            <w:bottom w:val="none" w:sz="0" w:space="0" w:color="auto"/>
            <w:right w:val="none" w:sz="0" w:space="0" w:color="auto"/>
          </w:divBdr>
          <w:divsChild>
            <w:div w:id="244582015">
              <w:marLeft w:val="0"/>
              <w:marRight w:val="0"/>
              <w:marTop w:val="0"/>
              <w:marBottom w:val="0"/>
              <w:divBdr>
                <w:top w:val="none" w:sz="0" w:space="0" w:color="auto"/>
                <w:left w:val="none" w:sz="0" w:space="0" w:color="auto"/>
                <w:bottom w:val="none" w:sz="0" w:space="0" w:color="auto"/>
                <w:right w:val="none" w:sz="0" w:space="0" w:color="auto"/>
              </w:divBdr>
              <w:divsChild>
                <w:div w:id="1798450106">
                  <w:marLeft w:val="0"/>
                  <w:marRight w:val="0"/>
                  <w:marTop w:val="0"/>
                  <w:marBottom w:val="0"/>
                  <w:divBdr>
                    <w:top w:val="none" w:sz="0" w:space="0" w:color="auto"/>
                    <w:left w:val="none" w:sz="0" w:space="0" w:color="auto"/>
                    <w:bottom w:val="none" w:sz="0" w:space="0" w:color="auto"/>
                    <w:right w:val="none" w:sz="0" w:space="0" w:color="auto"/>
                  </w:divBdr>
                  <w:divsChild>
                    <w:div w:id="1434201347">
                      <w:marLeft w:val="0"/>
                      <w:marRight w:val="0"/>
                      <w:marTop w:val="0"/>
                      <w:marBottom w:val="0"/>
                      <w:divBdr>
                        <w:top w:val="none" w:sz="0" w:space="0" w:color="auto"/>
                        <w:left w:val="none" w:sz="0" w:space="0" w:color="auto"/>
                        <w:bottom w:val="none" w:sz="0" w:space="0" w:color="auto"/>
                        <w:right w:val="none" w:sz="0" w:space="0" w:color="auto"/>
                      </w:divBdr>
                      <w:divsChild>
                        <w:div w:id="1704137007">
                          <w:marLeft w:val="0"/>
                          <w:marRight w:val="0"/>
                          <w:marTop w:val="0"/>
                          <w:marBottom w:val="0"/>
                          <w:divBdr>
                            <w:top w:val="none" w:sz="0" w:space="0" w:color="auto"/>
                            <w:left w:val="none" w:sz="0" w:space="0" w:color="auto"/>
                            <w:bottom w:val="none" w:sz="0" w:space="0" w:color="auto"/>
                            <w:right w:val="none" w:sz="0" w:space="0" w:color="auto"/>
                          </w:divBdr>
                          <w:divsChild>
                            <w:div w:id="1812095939">
                              <w:marLeft w:val="0"/>
                              <w:marRight w:val="0"/>
                              <w:marTop w:val="0"/>
                              <w:marBottom w:val="0"/>
                              <w:divBdr>
                                <w:top w:val="none" w:sz="0" w:space="0" w:color="auto"/>
                                <w:left w:val="none" w:sz="0" w:space="0" w:color="auto"/>
                                <w:bottom w:val="none" w:sz="0" w:space="0" w:color="auto"/>
                                <w:right w:val="none" w:sz="0" w:space="0" w:color="auto"/>
                              </w:divBdr>
                              <w:divsChild>
                                <w:div w:id="813137154">
                                  <w:marLeft w:val="0"/>
                                  <w:marRight w:val="0"/>
                                  <w:marTop w:val="0"/>
                                  <w:marBottom w:val="0"/>
                                  <w:divBdr>
                                    <w:top w:val="none" w:sz="0" w:space="0" w:color="auto"/>
                                    <w:left w:val="none" w:sz="0" w:space="0" w:color="auto"/>
                                    <w:bottom w:val="none" w:sz="0" w:space="0" w:color="auto"/>
                                    <w:right w:val="none" w:sz="0" w:space="0" w:color="auto"/>
                                  </w:divBdr>
                                  <w:divsChild>
                                    <w:div w:id="699086766">
                                      <w:marLeft w:val="0"/>
                                      <w:marRight w:val="0"/>
                                      <w:marTop w:val="0"/>
                                      <w:marBottom w:val="0"/>
                                      <w:divBdr>
                                        <w:top w:val="none" w:sz="0" w:space="0" w:color="auto"/>
                                        <w:left w:val="none" w:sz="0" w:space="0" w:color="auto"/>
                                        <w:bottom w:val="none" w:sz="0" w:space="0" w:color="auto"/>
                                        <w:right w:val="none" w:sz="0" w:space="0" w:color="auto"/>
                                      </w:divBdr>
                                      <w:divsChild>
                                        <w:div w:id="1757902200">
                                          <w:marLeft w:val="0"/>
                                          <w:marRight w:val="0"/>
                                          <w:marTop w:val="0"/>
                                          <w:marBottom w:val="0"/>
                                          <w:divBdr>
                                            <w:top w:val="none" w:sz="0" w:space="0" w:color="auto"/>
                                            <w:left w:val="none" w:sz="0" w:space="0" w:color="auto"/>
                                            <w:bottom w:val="none" w:sz="0" w:space="0" w:color="auto"/>
                                            <w:right w:val="none" w:sz="0" w:space="0" w:color="auto"/>
                                          </w:divBdr>
                                          <w:divsChild>
                                            <w:div w:id="5451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betreuung@rheine.d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Gehrke, Wiebke</dc:creator>
  <cp:keywords/>
  <dc:description/>
  <cp:lastModifiedBy>user</cp:lastModifiedBy>
  <cp:revision>5</cp:revision>
  <cp:lastPrinted>2020-03-14T18:11:00Z</cp:lastPrinted>
  <dcterms:created xsi:type="dcterms:W3CDTF">2020-03-14T18:09:00Z</dcterms:created>
  <dcterms:modified xsi:type="dcterms:W3CDTF">2020-03-14T18:12:00Z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3/14/2020 3:27:40 PM</vt:lpwstr>
  </property>
  <property fmtid="{D5CDD505-2E9C-101B-9397-08002B2CF9AE}" pid="4" name="OS_LastOpenUser">
    <vt:lpwstr>GEHRKEWI</vt:lpwstr>
  </property>
</Properties>
</file>